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B4BA8" w14:textId="5557981C" w:rsidR="0092431D" w:rsidRDefault="00E176CC" w:rsidP="0092431D">
      <w:pPr>
        <w:jc w:val="center"/>
        <w:rPr>
          <w:rFonts w:ascii="仿宋" w:eastAsia="仿宋" w:hAnsi="仿宋"/>
          <w:b/>
          <w:bCs/>
          <w:sz w:val="36"/>
          <w:szCs w:val="36"/>
        </w:rPr>
      </w:pPr>
      <w:commentRangeStart w:id="0"/>
      <w:r>
        <w:rPr>
          <w:rFonts w:ascii="仿宋" w:eastAsia="仿宋" w:hAnsi="仿宋" w:hint="eastAsia"/>
          <w:b/>
          <w:bCs/>
          <w:sz w:val="36"/>
          <w:szCs w:val="36"/>
        </w:rPr>
        <w:t>校企合作共建校外实习实训</w:t>
      </w:r>
      <w:r w:rsidR="0092431D">
        <w:rPr>
          <w:rFonts w:ascii="仿宋" w:eastAsia="仿宋" w:hAnsi="仿宋" w:hint="eastAsia"/>
          <w:b/>
          <w:bCs/>
          <w:sz w:val="36"/>
          <w:szCs w:val="36"/>
        </w:rPr>
        <w:t>基地协</w:t>
      </w:r>
      <w:r w:rsidR="0092431D">
        <w:rPr>
          <w:rFonts w:ascii="仿宋" w:eastAsia="仿宋" w:hAnsi="仿宋"/>
          <w:b/>
          <w:bCs/>
          <w:sz w:val="36"/>
          <w:szCs w:val="36"/>
        </w:rPr>
        <w:t>议书</w:t>
      </w:r>
      <w:commentRangeEnd w:id="0"/>
      <w:r>
        <w:rPr>
          <w:rStyle w:val="a6"/>
        </w:rPr>
        <w:commentReference w:id="0"/>
      </w:r>
    </w:p>
    <w:p w14:paraId="68F2359C" w14:textId="77777777" w:rsidR="0092431D" w:rsidRDefault="0092431D" w:rsidP="0092431D">
      <w:pPr>
        <w:rPr>
          <w:rFonts w:ascii="仿宋" w:eastAsia="仿宋" w:hAnsi="仿宋"/>
          <w:sz w:val="28"/>
          <w:szCs w:val="28"/>
        </w:rPr>
      </w:pPr>
    </w:p>
    <w:p w14:paraId="2EFF89C0" w14:textId="77777777" w:rsidR="0092431D" w:rsidRDefault="0092431D" w:rsidP="0092431D">
      <w:pPr>
        <w:rPr>
          <w:rFonts w:ascii="仿宋" w:eastAsia="仿宋" w:hAnsi="仿宋"/>
          <w:b/>
          <w:bCs/>
          <w:sz w:val="28"/>
          <w:szCs w:val="28"/>
        </w:rPr>
      </w:pPr>
      <w:r>
        <w:rPr>
          <w:rFonts w:ascii="仿宋" w:eastAsia="仿宋" w:hAnsi="仿宋" w:hint="eastAsia"/>
          <w:b/>
          <w:bCs/>
          <w:sz w:val="28"/>
          <w:szCs w:val="28"/>
        </w:rPr>
        <w:t>甲方（学校）：</w:t>
      </w:r>
      <w:r>
        <w:rPr>
          <w:rFonts w:ascii="仿宋" w:eastAsia="仿宋" w:hAnsi="仿宋"/>
          <w:b/>
          <w:bCs/>
          <w:sz w:val="28"/>
          <w:szCs w:val="28"/>
        </w:rPr>
        <w:t xml:space="preserve"> </w:t>
      </w:r>
    </w:p>
    <w:p w14:paraId="1C5449B1" w14:textId="77777777" w:rsidR="0092431D" w:rsidRDefault="0092431D" w:rsidP="0092431D">
      <w:pPr>
        <w:rPr>
          <w:rFonts w:ascii="仿宋" w:eastAsia="仿宋" w:hAnsi="仿宋"/>
          <w:b/>
          <w:bCs/>
          <w:sz w:val="28"/>
          <w:szCs w:val="28"/>
        </w:rPr>
      </w:pPr>
      <w:r>
        <w:rPr>
          <w:rFonts w:ascii="仿宋" w:eastAsia="仿宋" w:hAnsi="仿宋" w:hint="eastAsia"/>
          <w:b/>
          <w:bCs/>
          <w:sz w:val="28"/>
          <w:szCs w:val="28"/>
        </w:rPr>
        <w:t>地址：</w:t>
      </w:r>
      <w:r>
        <w:rPr>
          <w:rFonts w:ascii="仿宋" w:eastAsia="仿宋" w:hAnsi="仿宋"/>
          <w:b/>
          <w:bCs/>
          <w:sz w:val="28"/>
          <w:szCs w:val="28"/>
        </w:rPr>
        <w:t xml:space="preserve"> </w:t>
      </w:r>
    </w:p>
    <w:p w14:paraId="689BD4F4" w14:textId="77777777" w:rsidR="0092431D" w:rsidRDefault="0092431D" w:rsidP="0092431D">
      <w:pPr>
        <w:rPr>
          <w:rFonts w:ascii="仿宋" w:eastAsia="仿宋" w:hAnsi="仿宋"/>
          <w:b/>
          <w:bCs/>
          <w:sz w:val="28"/>
          <w:szCs w:val="28"/>
        </w:rPr>
      </w:pPr>
      <w:r>
        <w:rPr>
          <w:rFonts w:ascii="仿宋" w:eastAsia="仿宋" w:hAnsi="仿宋" w:hint="eastAsia"/>
          <w:b/>
          <w:bCs/>
          <w:sz w:val="28"/>
          <w:szCs w:val="28"/>
        </w:rPr>
        <w:t>法定代表人：</w:t>
      </w:r>
      <w:r>
        <w:rPr>
          <w:rFonts w:ascii="仿宋" w:eastAsia="仿宋" w:hAnsi="仿宋"/>
          <w:b/>
          <w:bCs/>
          <w:sz w:val="28"/>
          <w:szCs w:val="28"/>
        </w:rPr>
        <w:t xml:space="preserve"> </w:t>
      </w:r>
    </w:p>
    <w:p w14:paraId="3D4583AF" w14:textId="77777777" w:rsidR="0092431D" w:rsidRDefault="0092431D" w:rsidP="0092431D">
      <w:pPr>
        <w:rPr>
          <w:rFonts w:ascii="仿宋" w:eastAsia="仿宋" w:hAnsi="仿宋"/>
          <w:b/>
          <w:bCs/>
          <w:sz w:val="28"/>
          <w:szCs w:val="28"/>
        </w:rPr>
      </w:pPr>
      <w:r>
        <w:rPr>
          <w:rFonts w:ascii="仿宋" w:eastAsia="仿宋" w:hAnsi="仿宋" w:hint="eastAsia"/>
          <w:b/>
          <w:bCs/>
          <w:sz w:val="28"/>
          <w:szCs w:val="28"/>
        </w:rPr>
        <w:t>乙方（企业）：</w:t>
      </w:r>
    </w:p>
    <w:p w14:paraId="2ED9B1C2" w14:textId="77777777" w:rsidR="0092431D" w:rsidRDefault="0092431D" w:rsidP="0092431D">
      <w:pPr>
        <w:rPr>
          <w:rFonts w:ascii="仿宋" w:eastAsia="仿宋" w:hAnsi="仿宋"/>
          <w:b/>
          <w:bCs/>
          <w:sz w:val="28"/>
          <w:szCs w:val="28"/>
        </w:rPr>
      </w:pPr>
      <w:r>
        <w:rPr>
          <w:rFonts w:ascii="仿宋" w:eastAsia="仿宋" w:hAnsi="仿宋" w:hint="eastAsia"/>
          <w:b/>
          <w:bCs/>
          <w:sz w:val="28"/>
          <w:szCs w:val="28"/>
        </w:rPr>
        <w:t>地址：</w:t>
      </w:r>
      <w:r>
        <w:rPr>
          <w:rFonts w:ascii="仿宋" w:eastAsia="仿宋" w:hAnsi="仿宋"/>
          <w:b/>
          <w:bCs/>
          <w:sz w:val="28"/>
          <w:szCs w:val="28"/>
        </w:rPr>
        <w:t xml:space="preserve"> </w:t>
      </w:r>
    </w:p>
    <w:p w14:paraId="70852981" w14:textId="77777777" w:rsidR="0092431D" w:rsidRDefault="0092431D" w:rsidP="0092431D">
      <w:pPr>
        <w:rPr>
          <w:rFonts w:ascii="仿宋" w:eastAsia="仿宋" w:hAnsi="仿宋"/>
          <w:b/>
          <w:bCs/>
          <w:sz w:val="28"/>
          <w:szCs w:val="28"/>
        </w:rPr>
      </w:pPr>
      <w:r>
        <w:rPr>
          <w:rFonts w:ascii="仿宋" w:eastAsia="仿宋" w:hAnsi="仿宋" w:hint="eastAsia"/>
          <w:b/>
          <w:bCs/>
          <w:sz w:val="28"/>
          <w:szCs w:val="28"/>
        </w:rPr>
        <w:t>法定代表人：</w:t>
      </w:r>
    </w:p>
    <w:p w14:paraId="3F962563" w14:textId="77777777" w:rsidR="0092431D" w:rsidRDefault="0092431D" w:rsidP="0092431D">
      <w:pPr>
        <w:ind w:firstLineChars="200" w:firstLine="562"/>
        <w:rPr>
          <w:rFonts w:ascii="仿宋" w:eastAsia="仿宋" w:hAnsi="仿宋"/>
          <w:b/>
          <w:bCs/>
          <w:sz w:val="28"/>
          <w:szCs w:val="28"/>
        </w:rPr>
      </w:pPr>
    </w:p>
    <w:p w14:paraId="7E25139D"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为认真贯彻落实《国家职业教育改革实施方案》（</w:t>
      </w:r>
      <w:r w:rsidRPr="00F64B84">
        <w:rPr>
          <w:rFonts w:ascii="仿宋" w:eastAsia="仿宋" w:hAnsi="仿宋" w:hint="eastAsia"/>
          <w:sz w:val="28"/>
          <w:szCs w:val="28"/>
        </w:rPr>
        <w:t>国发〔</w:t>
      </w:r>
      <w:r w:rsidRPr="00F64B84">
        <w:rPr>
          <w:rFonts w:ascii="仿宋" w:eastAsia="仿宋" w:hAnsi="仿宋"/>
          <w:sz w:val="28"/>
          <w:szCs w:val="28"/>
        </w:rPr>
        <w:t>2019〕4号</w:t>
      </w:r>
      <w:r>
        <w:rPr>
          <w:rFonts w:ascii="仿宋" w:eastAsia="仿宋" w:hAnsi="仿宋" w:hint="eastAsia"/>
          <w:sz w:val="28"/>
          <w:szCs w:val="28"/>
        </w:rPr>
        <w:t>）</w:t>
      </w:r>
      <w:r w:rsidRPr="002D3CC1">
        <w:rPr>
          <w:rFonts w:ascii="仿宋" w:eastAsia="仿宋" w:hAnsi="仿宋" w:hint="eastAsia"/>
          <w:sz w:val="28"/>
          <w:szCs w:val="28"/>
        </w:rPr>
        <w:t>《关于深化现代职业教育体系建设改革的意见》</w:t>
      </w:r>
      <w:r>
        <w:rPr>
          <w:rFonts w:ascii="仿宋" w:eastAsia="仿宋" w:hAnsi="仿宋" w:hint="eastAsia"/>
          <w:sz w:val="28"/>
          <w:szCs w:val="28"/>
        </w:rPr>
        <w:t>（</w:t>
      </w:r>
      <w:r w:rsidRPr="00F64B84">
        <w:rPr>
          <w:rFonts w:ascii="仿宋" w:eastAsia="仿宋" w:hAnsi="仿宋" w:hint="eastAsia"/>
          <w:sz w:val="28"/>
          <w:szCs w:val="28"/>
        </w:rPr>
        <w:t>中办发〔</w:t>
      </w:r>
      <w:r w:rsidRPr="00F64B84">
        <w:rPr>
          <w:rFonts w:ascii="仿宋" w:eastAsia="仿宋" w:hAnsi="仿宋"/>
          <w:sz w:val="28"/>
          <w:szCs w:val="28"/>
        </w:rPr>
        <w:t>2022〕</w:t>
      </w:r>
      <w:r>
        <w:rPr>
          <w:rFonts w:ascii="仿宋" w:eastAsia="仿宋" w:hAnsi="仿宋" w:hint="eastAsia"/>
          <w:sz w:val="28"/>
          <w:szCs w:val="28"/>
        </w:rPr>
        <w:t>《</w:t>
      </w:r>
      <w:r w:rsidRPr="000C56F1">
        <w:rPr>
          <w:rFonts w:ascii="仿宋" w:eastAsia="仿宋" w:hAnsi="仿宋" w:hint="eastAsia"/>
          <w:sz w:val="28"/>
          <w:szCs w:val="28"/>
        </w:rPr>
        <w:t>职业学校学生实习管理规定</w:t>
      </w:r>
      <w:r>
        <w:rPr>
          <w:rFonts w:ascii="仿宋" w:eastAsia="仿宋" w:hAnsi="仿宋" w:hint="eastAsia"/>
          <w:sz w:val="28"/>
          <w:szCs w:val="28"/>
        </w:rPr>
        <w:t>》（</w:t>
      </w:r>
      <w:r w:rsidRPr="000C56F1">
        <w:rPr>
          <w:rFonts w:ascii="仿宋" w:eastAsia="仿宋" w:hAnsi="仿宋" w:hint="eastAsia"/>
          <w:sz w:val="28"/>
          <w:szCs w:val="28"/>
        </w:rPr>
        <w:t>教职成〔</w:t>
      </w:r>
      <w:r w:rsidRPr="000C56F1">
        <w:rPr>
          <w:rFonts w:ascii="仿宋" w:eastAsia="仿宋" w:hAnsi="仿宋"/>
          <w:sz w:val="28"/>
          <w:szCs w:val="28"/>
        </w:rPr>
        <w:t>2021〕4号</w:t>
      </w:r>
      <w:r>
        <w:rPr>
          <w:rFonts w:ascii="仿宋" w:eastAsia="仿宋" w:hAnsi="仿宋" w:hint="eastAsia"/>
          <w:sz w:val="28"/>
          <w:szCs w:val="28"/>
        </w:rPr>
        <w:t>）等文件要求，甲乙双方本着“优势互补、资源共享、互惠互利、共同发展”的原则，经友好协商，就共建校外实训基地，达成如下协议：</w:t>
      </w:r>
    </w:p>
    <w:p w14:paraId="6F6E6744" w14:textId="77777777" w:rsidR="0092431D" w:rsidRDefault="0092431D" w:rsidP="0092431D">
      <w:pPr>
        <w:ind w:firstLineChars="200" w:firstLine="562"/>
        <w:rPr>
          <w:rFonts w:ascii="仿宋" w:eastAsia="仿宋" w:hAnsi="仿宋"/>
          <w:b/>
          <w:bCs/>
          <w:sz w:val="28"/>
          <w:szCs w:val="28"/>
        </w:rPr>
      </w:pPr>
      <w:r>
        <w:rPr>
          <w:rFonts w:ascii="仿宋" w:eastAsia="仿宋" w:hAnsi="仿宋" w:hint="eastAsia"/>
          <w:b/>
          <w:bCs/>
          <w:sz w:val="28"/>
          <w:szCs w:val="28"/>
        </w:rPr>
        <w:t>一、合作内容</w:t>
      </w:r>
    </w:p>
    <w:p w14:paraId="797C9802"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1.甲乙双方共同建设“</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sz w:val="28"/>
          <w:szCs w:val="28"/>
        </w:rPr>
        <w:t>校外</w:t>
      </w:r>
      <w:r>
        <w:rPr>
          <w:rFonts w:ascii="仿宋" w:eastAsia="仿宋" w:hAnsi="仿宋" w:hint="eastAsia"/>
          <w:sz w:val="28"/>
          <w:szCs w:val="28"/>
        </w:rPr>
        <w:t>实习</w:t>
      </w:r>
      <w:r>
        <w:rPr>
          <w:rFonts w:ascii="仿宋" w:eastAsia="仿宋" w:hAnsi="仿宋"/>
          <w:sz w:val="28"/>
          <w:szCs w:val="28"/>
        </w:rPr>
        <w:t>实训</w:t>
      </w:r>
      <w:r>
        <w:rPr>
          <w:rFonts w:ascii="仿宋" w:eastAsia="仿宋" w:hAnsi="仿宋" w:hint="eastAsia"/>
          <w:sz w:val="28"/>
          <w:szCs w:val="28"/>
        </w:rPr>
        <w:t>（实践教学）</w:t>
      </w:r>
      <w:r>
        <w:rPr>
          <w:rFonts w:ascii="仿宋" w:eastAsia="仿宋" w:hAnsi="仿宋"/>
          <w:sz w:val="28"/>
          <w:szCs w:val="28"/>
        </w:rPr>
        <w:t>基地”。</w:t>
      </w:r>
    </w:p>
    <w:p w14:paraId="3BE06BC1"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2.乙方接收甲方学生实习实训，安排相关专业（工种）技术人员对学生进行技术指导，提高学生实际操作技能。</w:t>
      </w:r>
    </w:p>
    <w:p w14:paraId="2B929BAA"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3.在</w:t>
      </w:r>
      <w:r>
        <w:rPr>
          <w:rFonts w:ascii="仿宋" w:eastAsia="仿宋" w:hAnsi="仿宋" w:hint="eastAsia"/>
          <w:sz w:val="28"/>
          <w:szCs w:val="28"/>
        </w:rPr>
        <w:t>甲方</w:t>
      </w:r>
      <w:r>
        <w:rPr>
          <w:rFonts w:ascii="仿宋" w:eastAsia="仿宋" w:hAnsi="仿宋"/>
          <w:sz w:val="28"/>
          <w:szCs w:val="28"/>
        </w:rPr>
        <w:t>学生</w:t>
      </w:r>
      <w:r>
        <w:rPr>
          <w:rFonts w:ascii="仿宋" w:eastAsia="仿宋" w:hAnsi="仿宋" w:hint="eastAsia"/>
          <w:sz w:val="28"/>
          <w:szCs w:val="28"/>
        </w:rPr>
        <w:t>参与</w:t>
      </w:r>
      <w:r>
        <w:rPr>
          <w:rFonts w:ascii="仿宋" w:eastAsia="仿宋" w:hAnsi="仿宋"/>
          <w:sz w:val="28"/>
          <w:szCs w:val="28"/>
        </w:rPr>
        <w:t>实习实训的基础上，乙方通过程序考核，同等条件下优先录用甲方学生到乙方就业。</w:t>
      </w:r>
    </w:p>
    <w:p w14:paraId="326A865A"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4.甲乙双方可互派人员到对方学习、进修，可互派相关专业（工</w:t>
      </w:r>
      <w:r>
        <w:rPr>
          <w:rFonts w:ascii="仿宋" w:eastAsia="仿宋" w:hAnsi="仿宋"/>
          <w:sz w:val="28"/>
          <w:szCs w:val="28"/>
        </w:rPr>
        <w:lastRenderedPageBreak/>
        <w:t>种）技术人员（教师）到对方兼职授课。</w:t>
      </w:r>
    </w:p>
    <w:p w14:paraId="3BB0EA03"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5.双方认为其他可以进行合作的内容。</w:t>
      </w:r>
    </w:p>
    <w:p w14:paraId="0D0E3B3A" w14:textId="77777777" w:rsidR="0092431D" w:rsidRDefault="0092431D" w:rsidP="0092431D">
      <w:pPr>
        <w:ind w:firstLineChars="200" w:firstLine="562"/>
        <w:rPr>
          <w:rFonts w:ascii="仿宋" w:eastAsia="仿宋" w:hAnsi="仿宋"/>
          <w:b/>
          <w:bCs/>
          <w:sz w:val="28"/>
          <w:szCs w:val="28"/>
        </w:rPr>
      </w:pPr>
      <w:r>
        <w:rPr>
          <w:rFonts w:ascii="仿宋" w:eastAsia="仿宋" w:hAnsi="仿宋" w:hint="eastAsia"/>
          <w:b/>
          <w:bCs/>
          <w:sz w:val="28"/>
          <w:szCs w:val="28"/>
        </w:rPr>
        <w:t>二、双方权利和义务</w:t>
      </w:r>
    </w:p>
    <w:p w14:paraId="7602D424" w14:textId="77777777" w:rsidR="0092431D" w:rsidRDefault="0092431D" w:rsidP="0092431D">
      <w:pPr>
        <w:ind w:firstLineChars="200" w:firstLine="562"/>
        <w:rPr>
          <w:rFonts w:ascii="仿宋" w:eastAsia="仿宋" w:hAnsi="仿宋"/>
          <w:b/>
          <w:bCs/>
          <w:sz w:val="28"/>
          <w:szCs w:val="28"/>
        </w:rPr>
      </w:pPr>
      <w:r>
        <w:rPr>
          <w:rFonts w:ascii="仿宋" w:eastAsia="仿宋" w:hAnsi="仿宋" w:hint="eastAsia"/>
          <w:b/>
          <w:bCs/>
          <w:sz w:val="28"/>
          <w:szCs w:val="28"/>
        </w:rPr>
        <w:t>（一）甲方的权利和义务</w:t>
      </w:r>
    </w:p>
    <w:p w14:paraId="6591727F"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1.负责制定学生实习实训教学计划，并与乙方共同组织实施实践教学</w:t>
      </w:r>
      <w:r>
        <w:rPr>
          <w:rFonts w:ascii="仿宋" w:eastAsia="仿宋" w:hAnsi="仿宋" w:hint="eastAsia"/>
          <w:sz w:val="28"/>
          <w:szCs w:val="28"/>
        </w:rPr>
        <w:t>。</w:t>
      </w:r>
    </w:p>
    <w:p w14:paraId="17E25113"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2.负责分配实践教学任务、编制教学进度、开展教学评价、评估教育质量、监控教学过程</w:t>
      </w:r>
      <w:r>
        <w:rPr>
          <w:rFonts w:ascii="仿宋" w:eastAsia="仿宋" w:hAnsi="仿宋" w:hint="eastAsia"/>
          <w:sz w:val="28"/>
          <w:szCs w:val="28"/>
        </w:rPr>
        <w:t>。</w:t>
      </w:r>
    </w:p>
    <w:p w14:paraId="604CFEB2"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3.负责教育学生服从乙方岗位的安排和调度，并向乙方派出教师，协助学生的管理工作</w:t>
      </w:r>
      <w:r>
        <w:rPr>
          <w:rFonts w:ascii="仿宋" w:eastAsia="仿宋" w:hAnsi="仿宋" w:hint="eastAsia"/>
          <w:sz w:val="28"/>
          <w:szCs w:val="28"/>
        </w:rPr>
        <w:t>。</w:t>
      </w:r>
    </w:p>
    <w:p w14:paraId="04D3E6BB"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4.甲方学生应在乙方人员的指导下参与生产、实习实训，接受日常管理及考核，定期写出实习实训报告</w:t>
      </w:r>
      <w:r>
        <w:rPr>
          <w:rFonts w:ascii="仿宋" w:eastAsia="仿宋" w:hAnsi="仿宋" w:hint="eastAsia"/>
          <w:sz w:val="28"/>
          <w:szCs w:val="28"/>
        </w:rPr>
        <w:t>。</w:t>
      </w:r>
    </w:p>
    <w:p w14:paraId="50475545"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5.优先为乙方技术人员提供来学校学习、进修、培训的机会</w:t>
      </w:r>
      <w:r>
        <w:rPr>
          <w:rFonts w:ascii="仿宋" w:eastAsia="仿宋" w:hAnsi="仿宋" w:hint="eastAsia"/>
          <w:sz w:val="28"/>
          <w:szCs w:val="28"/>
        </w:rPr>
        <w:t>。</w:t>
      </w:r>
    </w:p>
    <w:p w14:paraId="5B9F20E4"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6为乙方优先输送毕业生。</w:t>
      </w:r>
    </w:p>
    <w:p w14:paraId="02BDA918" w14:textId="77777777" w:rsidR="0092431D" w:rsidRDefault="0092431D" w:rsidP="0092431D">
      <w:pPr>
        <w:ind w:firstLineChars="200" w:firstLine="562"/>
        <w:rPr>
          <w:rFonts w:ascii="仿宋" w:eastAsia="仿宋" w:hAnsi="仿宋"/>
          <w:b/>
          <w:bCs/>
          <w:sz w:val="28"/>
          <w:szCs w:val="28"/>
        </w:rPr>
      </w:pPr>
      <w:r>
        <w:rPr>
          <w:rFonts w:ascii="仿宋" w:eastAsia="仿宋" w:hAnsi="仿宋" w:hint="eastAsia"/>
          <w:b/>
          <w:bCs/>
          <w:sz w:val="28"/>
          <w:szCs w:val="28"/>
        </w:rPr>
        <w:t>（二）乙方的权利和义务</w:t>
      </w:r>
      <w:r>
        <w:rPr>
          <w:rFonts w:ascii="仿宋" w:eastAsia="仿宋" w:hAnsi="仿宋"/>
          <w:b/>
          <w:bCs/>
          <w:sz w:val="28"/>
          <w:szCs w:val="28"/>
        </w:rPr>
        <w:t xml:space="preserve"> </w:t>
      </w:r>
    </w:p>
    <w:p w14:paraId="410C9E2A" w14:textId="77777777" w:rsidR="0092431D" w:rsidRDefault="0092431D" w:rsidP="0092431D">
      <w:pPr>
        <w:ind w:firstLineChars="200" w:firstLine="560"/>
        <w:rPr>
          <w:rFonts w:ascii="仿宋" w:eastAsia="仿宋" w:hAnsi="仿宋"/>
          <w:sz w:val="28"/>
          <w:szCs w:val="28"/>
        </w:rPr>
      </w:pPr>
      <w:commentRangeStart w:id="2"/>
      <w:r>
        <w:rPr>
          <w:rFonts w:ascii="仿宋" w:eastAsia="仿宋" w:hAnsi="仿宋"/>
          <w:sz w:val="28"/>
          <w:szCs w:val="28"/>
        </w:rPr>
        <w:t>1.乙方同意其成为江苏开放大学（</w:t>
      </w:r>
      <w:r>
        <w:rPr>
          <w:rFonts w:ascii="仿宋" w:eastAsia="仿宋" w:hAnsi="仿宋" w:hint="eastAsia"/>
          <w:sz w:val="28"/>
          <w:szCs w:val="28"/>
        </w:rPr>
        <w:t>江苏城市职业</w:t>
      </w:r>
      <w:r>
        <w:rPr>
          <w:rFonts w:ascii="仿宋" w:eastAsia="仿宋" w:hAnsi="仿宋"/>
          <w:sz w:val="28"/>
          <w:szCs w:val="28"/>
        </w:rPr>
        <w:t>学院）</w:t>
      </w:r>
      <w:r>
        <w:rPr>
          <w:rFonts w:ascii="仿宋" w:eastAsia="仿宋" w:hAnsi="仿宋"/>
          <w:sz w:val="28"/>
          <w:szCs w:val="28"/>
          <w:u w:val="single"/>
        </w:rPr>
        <w:t xml:space="preserve">            </w:t>
      </w:r>
      <w:r>
        <w:rPr>
          <w:rFonts w:ascii="仿宋" w:eastAsia="仿宋" w:hAnsi="仿宋"/>
          <w:sz w:val="28"/>
          <w:szCs w:val="28"/>
        </w:rPr>
        <w:t>专业（方向）的校外实习实训基地</w:t>
      </w:r>
      <w:r>
        <w:rPr>
          <w:rFonts w:ascii="仿宋" w:eastAsia="仿宋" w:hAnsi="仿宋" w:hint="eastAsia"/>
          <w:sz w:val="28"/>
          <w:szCs w:val="28"/>
        </w:rPr>
        <w:t>；</w:t>
      </w:r>
      <w:commentRangeEnd w:id="2"/>
      <w:r>
        <w:rPr>
          <w:rStyle w:val="a6"/>
        </w:rPr>
        <w:commentReference w:id="2"/>
      </w:r>
    </w:p>
    <w:p w14:paraId="1C1C7DB1"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2.乙方负责为甲方</w:t>
      </w:r>
      <w:r>
        <w:rPr>
          <w:rFonts w:ascii="仿宋" w:eastAsia="仿宋" w:hAnsi="仿宋"/>
          <w:sz w:val="28"/>
          <w:szCs w:val="28"/>
          <w:u w:val="single"/>
        </w:rPr>
        <w:t xml:space="preserve">            </w:t>
      </w:r>
      <w:r>
        <w:rPr>
          <w:rFonts w:ascii="仿宋" w:eastAsia="仿宋" w:hAnsi="仿宋"/>
          <w:sz w:val="28"/>
          <w:szCs w:val="28"/>
        </w:rPr>
        <w:t>专业（方向）毕业生提供实习（就业）岗位，同等条件下优先录用甲方学生到乙方实习、就业，并</w:t>
      </w:r>
      <w:r>
        <w:rPr>
          <w:rFonts w:ascii="仿宋" w:eastAsia="仿宋" w:hAnsi="仿宋" w:hint="eastAsia"/>
          <w:sz w:val="28"/>
          <w:szCs w:val="28"/>
        </w:rPr>
        <w:t>于学生实训期间，</w:t>
      </w:r>
      <w:r>
        <w:rPr>
          <w:rFonts w:ascii="仿宋" w:eastAsia="仿宋" w:hAnsi="仿宋"/>
          <w:sz w:val="28"/>
          <w:szCs w:val="28"/>
        </w:rPr>
        <w:t>为学生购买保额为</w:t>
      </w:r>
      <w:r>
        <w:rPr>
          <w:rFonts w:ascii="仿宋" w:eastAsia="仿宋" w:hAnsi="仿宋"/>
          <w:sz w:val="28"/>
          <w:szCs w:val="28"/>
          <w:u w:val="single"/>
        </w:rPr>
        <w:t xml:space="preserve">     </w:t>
      </w:r>
      <w:r>
        <w:rPr>
          <w:rFonts w:ascii="仿宋" w:eastAsia="仿宋" w:hAnsi="仿宋"/>
          <w:sz w:val="28"/>
          <w:szCs w:val="28"/>
        </w:rPr>
        <w:t>万元</w:t>
      </w:r>
      <w:r>
        <w:rPr>
          <w:rFonts w:ascii="仿宋" w:eastAsia="仿宋" w:hAnsi="仿宋" w:hint="eastAsia"/>
          <w:sz w:val="28"/>
          <w:szCs w:val="28"/>
        </w:rPr>
        <w:t>/人</w:t>
      </w:r>
      <w:r>
        <w:rPr>
          <w:rFonts w:ascii="仿宋" w:eastAsia="仿宋" w:hAnsi="仿宋"/>
          <w:sz w:val="28"/>
          <w:szCs w:val="28"/>
        </w:rPr>
        <w:t>的补充商业险</w:t>
      </w:r>
      <w:r>
        <w:rPr>
          <w:rFonts w:ascii="仿宋" w:eastAsia="仿宋" w:hAnsi="仿宋" w:hint="eastAsia"/>
          <w:sz w:val="28"/>
          <w:szCs w:val="28"/>
        </w:rPr>
        <w:t>。</w:t>
      </w:r>
    </w:p>
    <w:p w14:paraId="0C0E9DE9"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3.乙方在条件允许时接受甲方的青年教师到乙方进行实践锻炼</w:t>
      </w:r>
      <w:r>
        <w:rPr>
          <w:rFonts w:ascii="仿宋" w:eastAsia="仿宋" w:hAnsi="仿宋" w:hint="eastAsia"/>
          <w:sz w:val="28"/>
          <w:szCs w:val="28"/>
        </w:rPr>
        <w:t>。</w:t>
      </w:r>
    </w:p>
    <w:p w14:paraId="27CCA65F"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4.乙方不得安排甲方实习学生从事易对人体造成伤害或危险的</w:t>
      </w:r>
      <w:r>
        <w:rPr>
          <w:rFonts w:ascii="仿宋" w:eastAsia="仿宋" w:hAnsi="仿宋"/>
          <w:sz w:val="28"/>
          <w:szCs w:val="28"/>
        </w:rPr>
        <w:lastRenderedPageBreak/>
        <w:t>特殊行业或专业的劳动及违法活动</w:t>
      </w:r>
      <w:r>
        <w:rPr>
          <w:rFonts w:ascii="仿宋" w:eastAsia="仿宋" w:hAnsi="仿宋" w:hint="eastAsia"/>
          <w:sz w:val="28"/>
          <w:szCs w:val="28"/>
        </w:rPr>
        <w:t>。</w:t>
      </w:r>
    </w:p>
    <w:p w14:paraId="71176339"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5.乙方不得损害或变相损害实习学生在劳动保护</w:t>
      </w:r>
      <w:r>
        <w:rPr>
          <w:rFonts w:ascii="仿宋" w:eastAsia="仿宋" w:hAnsi="仿宋" w:hint="eastAsia"/>
          <w:sz w:val="28"/>
          <w:szCs w:val="28"/>
        </w:rPr>
        <w:t>及人身安全</w:t>
      </w:r>
      <w:r>
        <w:rPr>
          <w:rFonts w:ascii="仿宋" w:eastAsia="仿宋" w:hAnsi="仿宋"/>
          <w:sz w:val="28"/>
          <w:szCs w:val="28"/>
        </w:rPr>
        <w:t>方面的合法权益</w:t>
      </w:r>
      <w:r w:rsidRPr="000C56F1">
        <w:rPr>
          <w:rFonts w:ascii="仿宋" w:eastAsia="仿宋" w:hAnsi="仿宋"/>
          <w:sz w:val="28"/>
          <w:szCs w:val="28"/>
        </w:rPr>
        <w:t>，甲方学生在实习期间发生的意外伤害，由乙方根据过错程度</w:t>
      </w:r>
      <w:r w:rsidRPr="000C56F1">
        <w:rPr>
          <w:rFonts w:ascii="仿宋" w:eastAsia="仿宋" w:hAnsi="仿宋" w:hint="eastAsia"/>
          <w:sz w:val="28"/>
          <w:szCs w:val="28"/>
        </w:rPr>
        <w:t>依</w:t>
      </w:r>
      <w:r w:rsidRPr="000C56F1">
        <w:rPr>
          <w:rFonts w:ascii="仿宋" w:eastAsia="仿宋" w:hAnsi="仿宋"/>
          <w:sz w:val="28"/>
          <w:szCs w:val="28"/>
        </w:rPr>
        <w:t>照法律规定承担相应负责，甲方不承担连带责任</w:t>
      </w:r>
      <w:r w:rsidRPr="000C56F1">
        <w:rPr>
          <w:rFonts w:ascii="仿宋" w:eastAsia="仿宋" w:hAnsi="仿宋" w:hint="eastAsia"/>
          <w:sz w:val="28"/>
          <w:szCs w:val="28"/>
        </w:rPr>
        <w:t>。</w:t>
      </w:r>
    </w:p>
    <w:p w14:paraId="2946844F"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6.乙方对甲方实习学生进行管理与专业技术指导，对不遵守乙方有关管理规定和纪律的学生，经教育不改者有权将其退回甲方</w:t>
      </w:r>
      <w:r>
        <w:rPr>
          <w:rFonts w:ascii="仿宋" w:eastAsia="仿宋" w:hAnsi="仿宋" w:hint="eastAsia"/>
          <w:sz w:val="28"/>
          <w:szCs w:val="28"/>
        </w:rPr>
        <w:t>。</w:t>
      </w:r>
    </w:p>
    <w:p w14:paraId="114E9542"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7.乙方为完成实习任务的学生进行实习项目成绩考核，并将考核结果转交甲方。</w:t>
      </w:r>
    </w:p>
    <w:p w14:paraId="0EC0AE31"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学生实习期间，乙方为实习生提供：实习补贴【】元/人/月，水电补贴【】元/人/月，按【月】支付；免费提供员工餐（标准为【】元/人/日）和实习生宿舍。学生实习期间服从乙方规章制度的管理（含考勤管理和技术管理），并且遵守甲方的管理规定。实习生人数、具体实习期间由双方协商确定。</w:t>
      </w:r>
    </w:p>
    <w:p w14:paraId="10E73D89" w14:textId="77777777" w:rsidR="0092431D" w:rsidRDefault="0092431D" w:rsidP="0092431D">
      <w:pPr>
        <w:ind w:firstLineChars="200" w:firstLine="562"/>
        <w:rPr>
          <w:rFonts w:ascii="仿宋" w:eastAsia="仿宋" w:hAnsi="仿宋"/>
          <w:b/>
          <w:sz w:val="28"/>
          <w:szCs w:val="28"/>
        </w:rPr>
      </w:pPr>
      <w:r>
        <w:rPr>
          <w:rFonts w:ascii="仿宋" w:eastAsia="仿宋" w:hAnsi="仿宋" w:hint="eastAsia"/>
          <w:b/>
          <w:sz w:val="28"/>
          <w:szCs w:val="28"/>
        </w:rPr>
        <w:t>三、合作的期限</w:t>
      </w:r>
    </w:p>
    <w:p w14:paraId="123058EF" w14:textId="77777777" w:rsidR="0092431D" w:rsidRDefault="0092431D" w:rsidP="0092431D">
      <w:pPr>
        <w:ind w:firstLineChars="200" w:firstLine="560"/>
        <w:rPr>
          <w:rFonts w:ascii="仿宋" w:eastAsia="仿宋" w:hAnsi="仿宋"/>
          <w:bCs/>
          <w:sz w:val="28"/>
          <w:szCs w:val="28"/>
        </w:rPr>
      </w:pPr>
      <w:r>
        <w:rPr>
          <w:rFonts w:ascii="仿宋" w:eastAsia="仿宋" w:hAnsi="仿宋" w:hint="eastAsia"/>
          <w:bCs/>
          <w:sz w:val="28"/>
          <w:szCs w:val="28"/>
        </w:rPr>
        <w:t>自【】年【】月【】日起至【】年【】月【】日止，合作期【】年。合作期满后，双方协商一致可另行签订续约协议。</w:t>
      </w:r>
    </w:p>
    <w:p w14:paraId="63D08A16" w14:textId="77777777" w:rsidR="0092431D" w:rsidRDefault="0092431D" w:rsidP="0092431D">
      <w:pPr>
        <w:ind w:firstLineChars="200" w:firstLine="562"/>
        <w:rPr>
          <w:rFonts w:ascii="仿宋" w:eastAsia="仿宋" w:hAnsi="仿宋"/>
          <w:b/>
          <w:bCs/>
          <w:sz w:val="28"/>
          <w:szCs w:val="28"/>
        </w:rPr>
      </w:pPr>
      <w:r>
        <w:rPr>
          <w:rFonts w:ascii="仿宋" w:eastAsia="仿宋" w:hAnsi="仿宋" w:hint="eastAsia"/>
          <w:b/>
          <w:bCs/>
          <w:sz w:val="28"/>
          <w:szCs w:val="28"/>
        </w:rPr>
        <w:t>四、保密条款</w:t>
      </w:r>
    </w:p>
    <w:p w14:paraId="524E4FD9"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本协议所称“保密信息”是指一方协议当事人（简称“披露方”）以书面、口头、电子数据、图像或其他形式提供给另一方协议当事人（简称“接收方”）的任何信息或资料，包括但不限于经营信息、技术信息，以及任何一方在本协议签订前，以及在签订、履行本协议过程中接触、获得的另一方的任何信息或资料。</w:t>
      </w:r>
    </w:p>
    <w:p w14:paraId="215A1A37"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sz w:val="28"/>
          <w:szCs w:val="28"/>
        </w:rPr>
        <w:t>.</w:t>
      </w:r>
      <w:r>
        <w:rPr>
          <w:rFonts w:ascii="仿宋" w:eastAsia="仿宋" w:hAnsi="仿宋" w:hint="eastAsia"/>
          <w:sz w:val="28"/>
          <w:szCs w:val="28"/>
        </w:rPr>
        <w:t>接收方及其知悉保密信息的人员只能为本协议目的而使用保密信息。未经披露方书面同意，接收方及其知悉保密信息的人员不得直接或间接以任何方式向第三方提供、披露保密信息或许可第三方使用其所掌握的保密信息。若接收方发现保密信息被泄露时，无论保密信息因何种原因被泄露，接收方应立即采取有效措施防止泄露范围进一步扩大，并及时通知披露方。</w:t>
      </w:r>
    </w:p>
    <w:p w14:paraId="18AC766A"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本协议保密条款永久有效，不因本协议的无效、被撤销、被解除或终止而丧失法律效力。</w:t>
      </w:r>
    </w:p>
    <w:p w14:paraId="2B479075" w14:textId="77777777" w:rsidR="0092431D" w:rsidRDefault="0092431D" w:rsidP="0092431D">
      <w:pPr>
        <w:ind w:firstLineChars="200" w:firstLine="562"/>
        <w:rPr>
          <w:rFonts w:ascii="仿宋" w:eastAsia="仿宋" w:hAnsi="仿宋"/>
          <w:b/>
          <w:bCs/>
          <w:sz w:val="28"/>
          <w:szCs w:val="28"/>
        </w:rPr>
      </w:pPr>
      <w:r>
        <w:rPr>
          <w:rFonts w:ascii="仿宋" w:eastAsia="仿宋" w:hAnsi="仿宋" w:hint="eastAsia"/>
          <w:b/>
          <w:bCs/>
          <w:sz w:val="28"/>
          <w:szCs w:val="28"/>
        </w:rPr>
        <w:t>五、违约责任</w:t>
      </w:r>
    </w:p>
    <w:p w14:paraId="737DAB12"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本协议生效后，各方必须严格遵守；如违反本协议，违约一方必须赔偿因违约行为给守约方造成的一切相关经济损失。</w:t>
      </w:r>
    </w:p>
    <w:p w14:paraId="3718D830"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如需要中途变更，应经双方达成一致意见。协议双方对同意变更的条款应该以书面形式予以确认。任何一方不得擅自变更，否则将视为违约行为。违约方应对由此给守约方造成的经济损失承担赔偿责任。</w:t>
      </w:r>
    </w:p>
    <w:p w14:paraId="4F2A6CA6"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发生下列情形之一的，甲方有权单方解除本合同，且不承担任何违约责任：</w:t>
      </w:r>
    </w:p>
    <w:p w14:paraId="2996F386"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a.乙方不履行接受学生实习实训责任</w:t>
      </w:r>
      <w:r>
        <w:rPr>
          <w:rFonts w:ascii="仿宋" w:eastAsia="仿宋" w:hAnsi="仿宋" w:hint="eastAsia"/>
          <w:sz w:val="28"/>
          <w:szCs w:val="28"/>
        </w:rPr>
        <w:t>或指派学生进行危险作业</w:t>
      </w:r>
      <w:r>
        <w:rPr>
          <w:rFonts w:ascii="仿宋" w:eastAsia="仿宋" w:hAnsi="仿宋"/>
          <w:sz w:val="28"/>
          <w:szCs w:val="28"/>
        </w:rPr>
        <w:t>；</w:t>
      </w:r>
    </w:p>
    <w:p w14:paraId="1F091FA4"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b.乙方不按约</w:t>
      </w:r>
      <w:r>
        <w:rPr>
          <w:rFonts w:ascii="仿宋" w:eastAsia="仿宋" w:hAnsi="仿宋" w:hint="eastAsia"/>
          <w:sz w:val="28"/>
          <w:szCs w:val="28"/>
        </w:rPr>
        <w:t>支付实习补贴</w:t>
      </w:r>
      <w:r>
        <w:rPr>
          <w:rFonts w:ascii="仿宋" w:eastAsia="仿宋" w:hAnsi="仿宋"/>
          <w:sz w:val="28"/>
          <w:szCs w:val="28"/>
        </w:rPr>
        <w:t xml:space="preserve">； </w:t>
      </w:r>
    </w:p>
    <w:p w14:paraId="3C0FA6C1"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t>c.乙方相关行为违反国家法律法规、地方法规、行政规章或各级政府规范性文件的规定，被政府相关职能部门依法处理达到或超过3次的；</w:t>
      </w:r>
    </w:p>
    <w:p w14:paraId="3F7CFB3A" w14:textId="77777777" w:rsidR="0092431D" w:rsidRDefault="0092431D" w:rsidP="0092431D">
      <w:pPr>
        <w:ind w:firstLineChars="200" w:firstLine="560"/>
        <w:rPr>
          <w:rFonts w:ascii="仿宋" w:eastAsia="仿宋" w:hAnsi="仿宋"/>
          <w:sz w:val="28"/>
          <w:szCs w:val="28"/>
        </w:rPr>
      </w:pPr>
      <w:r>
        <w:rPr>
          <w:rFonts w:ascii="仿宋" w:eastAsia="仿宋" w:hAnsi="仿宋"/>
          <w:sz w:val="28"/>
          <w:szCs w:val="28"/>
        </w:rPr>
        <w:lastRenderedPageBreak/>
        <w:t>d.</w:t>
      </w:r>
      <w:r>
        <w:rPr>
          <w:rFonts w:ascii="仿宋" w:eastAsia="仿宋" w:hAnsi="仿宋" w:hint="eastAsia"/>
          <w:sz w:val="28"/>
          <w:szCs w:val="28"/>
        </w:rPr>
        <w:t>如有关政府部门颁布新规章、办法、政策等文件或甲方主管单位做出指示，使甲方继续履行本合同与上述文件、指示相违背时</w:t>
      </w:r>
      <w:r>
        <w:rPr>
          <w:rFonts w:ascii="仿宋" w:eastAsia="仿宋" w:hAnsi="仿宋"/>
          <w:sz w:val="28"/>
          <w:szCs w:val="28"/>
        </w:rPr>
        <w:t>。</w:t>
      </w:r>
    </w:p>
    <w:p w14:paraId="38BEB3FE"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本协议项下损失包括但不限于：实际损失与可期待利益损失，客户的索赔，名誉损失，第三人代替履行所产生的额外支出，因此而受到的刑事、行政处罚与民事赔偿，处理事件或追讨损失而发生的人工费、交通费、住宿餐饮费、仲裁费、诉讼费、保全费、鉴定费、评估费、律师费、公证费等各项费用。</w:t>
      </w:r>
    </w:p>
    <w:p w14:paraId="070BDB89" w14:textId="77777777" w:rsidR="0092431D" w:rsidRDefault="0092431D" w:rsidP="0092431D">
      <w:pPr>
        <w:ind w:firstLineChars="200" w:firstLine="562"/>
        <w:rPr>
          <w:rFonts w:ascii="仿宋" w:eastAsia="仿宋" w:hAnsi="仿宋"/>
          <w:b/>
          <w:bCs/>
          <w:sz w:val="28"/>
          <w:szCs w:val="28"/>
        </w:rPr>
      </w:pPr>
      <w:r>
        <w:rPr>
          <w:rFonts w:ascii="仿宋" w:eastAsia="仿宋" w:hAnsi="仿宋" w:hint="eastAsia"/>
          <w:b/>
          <w:bCs/>
          <w:sz w:val="28"/>
          <w:szCs w:val="28"/>
        </w:rPr>
        <w:t>六、争议解决</w:t>
      </w:r>
    </w:p>
    <w:p w14:paraId="6CF1DC73"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本协议在履行中如遇争议，双方应友好协商解决，协商不成的可向甲方所在地人民法院起诉。</w:t>
      </w:r>
    </w:p>
    <w:p w14:paraId="15A32523" w14:textId="77777777" w:rsidR="0092431D" w:rsidRDefault="0092431D" w:rsidP="0092431D">
      <w:pPr>
        <w:ind w:firstLineChars="200" w:firstLine="562"/>
        <w:rPr>
          <w:rFonts w:ascii="仿宋" w:eastAsia="仿宋" w:hAnsi="仿宋"/>
          <w:b/>
          <w:bCs/>
          <w:sz w:val="28"/>
          <w:szCs w:val="28"/>
        </w:rPr>
      </w:pPr>
      <w:r>
        <w:rPr>
          <w:rFonts w:ascii="仿宋" w:eastAsia="仿宋" w:hAnsi="仿宋" w:hint="eastAsia"/>
          <w:b/>
          <w:bCs/>
          <w:sz w:val="28"/>
          <w:szCs w:val="28"/>
        </w:rPr>
        <w:t>七、不可抗力</w:t>
      </w:r>
    </w:p>
    <w:p w14:paraId="2ED45ED9"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在本协议履行过程中出现不能预见、不能避免且不能克服的不可抗力事件，包括但不限于火灾、洪水、爆炸、战争、自然灾害、政府行为，致使一方不能全部或部分履行其在本协议项下义务的，该方在不可抗力事件持续期间不承担因未履行协议义务产生的责任。受到不可抗力的一方应在24小时内通知另一方，并于不可抗力发生后3天内书面详述不可抗力的情况，以及对该方履行协议项下义务的影响，并采取相应措施防止损失的扩大。</w:t>
      </w:r>
    </w:p>
    <w:p w14:paraId="244767FA" w14:textId="77777777" w:rsidR="0092431D" w:rsidRDefault="0092431D" w:rsidP="0092431D">
      <w:pPr>
        <w:ind w:firstLineChars="200" w:firstLine="562"/>
        <w:rPr>
          <w:rFonts w:ascii="仿宋" w:eastAsia="仿宋" w:hAnsi="仿宋"/>
          <w:b/>
          <w:bCs/>
          <w:sz w:val="28"/>
          <w:szCs w:val="28"/>
        </w:rPr>
      </w:pPr>
      <w:r>
        <w:rPr>
          <w:rFonts w:ascii="仿宋" w:eastAsia="仿宋" w:hAnsi="仿宋" w:hint="eastAsia"/>
          <w:b/>
          <w:bCs/>
          <w:sz w:val="28"/>
          <w:szCs w:val="28"/>
        </w:rPr>
        <w:t>八、通知送达</w:t>
      </w:r>
    </w:p>
    <w:p w14:paraId="626C9DB0"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各方为履行本协议而相互发出的函件、通知等文件，除可即时由对方授权代表或联系人签收外，均应以快递或电子邮件方式向各方在本条中确定的收件地址发出。以快递方式发出的，自文件寄出之日起</w:t>
      </w:r>
      <w:r>
        <w:rPr>
          <w:rFonts w:ascii="仿宋" w:eastAsia="仿宋" w:hAnsi="仿宋" w:hint="eastAsia"/>
          <w:sz w:val="28"/>
          <w:szCs w:val="28"/>
        </w:rPr>
        <w:lastRenderedPageBreak/>
        <w:t>3日期满即视为送达；以电子邮件方式发出的，以发送方“邮件系统发送成功载明的时间”为送达时间。各方确认本条款约定的地址可作为发生争议时司法送达地址（即作为仲裁或法院法律文书送达地址）。</w:t>
      </w:r>
    </w:p>
    <w:p w14:paraId="7BEA47CB"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任何一方变更地址、收件人、联系电话或电子邮箱的，应当及时向本协议其他方通知变更事项，未及时通知的，其他方按原信息送达的通知视为有效送达。</w:t>
      </w:r>
    </w:p>
    <w:p w14:paraId="65D1354C"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通讯信息如下：</w:t>
      </w:r>
    </w:p>
    <w:p w14:paraId="25F69CDF"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 xml:space="preserve">甲方的收件地址为： </w:t>
      </w:r>
    </w:p>
    <w:p w14:paraId="00ECDEF2"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 xml:space="preserve">联系人： </w:t>
      </w:r>
    </w:p>
    <w:p w14:paraId="1A31ABC7"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 xml:space="preserve">联系电话： </w:t>
      </w:r>
    </w:p>
    <w:p w14:paraId="7E97BE2B"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 xml:space="preserve">电子邮箱： </w:t>
      </w:r>
    </w:p>
    <w:p w14:paraId="1E676AE7"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乙方的收件地址为：</w:t>
      </w:r>
    </w:p>
    <w:p w14:paraId="007CD1C0"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联系人：</w:t>
      </w:r>
    </w:p>
    <w:p w14:paraId="4F875E35"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联系电话：</w:t>
      </w:r>
    </w:p>
    <w:p w14:paraId="1735FE96" w14:textId="77777777" w:rsidR="0092431D" w:rsidRDefault="0092431D" w:rsidP="0092431D">
      <w:pPr>
        <w:ind w:firstLineChars="200" w:firstLine="560"/>
        <w:rPr>
          <w:rFonts w:ascii="仿宋" w:eastAsia="仿宋" w:hAnsi="仿宋"/>
          <w:sz w:val="28"/>
          <w:szCs w:val="28"/>
        </w:rPr>
      </w:pPr>
      <w:r>
        <w:rPr>
          <w:rFonts w:ascii="仿宋" w:eastAsia="仿宋" w:hAnsi="仿宋" w:hint="eastAsia"/>
          <w:sz w:val="28"/>
          <w:szCs w:val="28"/>
        </w:rPr>
        <w:t>电子邮箱：</w:t>
      </w:r>
    </w:p>
    <w:p w14:paraId="0D746B94" w14:textId="77777777" w:rsidR="0092431D" w:rsidRDefault="0092431D" w:rsidP="0092431D">
      <w:pPr>
        <w:ind w:firstLineChars="200" w:firstLine="562"/>
        <w:rPr>
          <w:rFonts w:ascii="仿宋" w:eastAsia="仿宋" w:hAnsi="仿宋"/>
          <w:b/>
          <w:bCs/>
          <w:sz w:val="28"/>
          <w:szCs w:val="28"/>
        </w:rPr>
      </w:pPr>
      <w:r>
        <w:rPr>
          <w:rFonts w:ascii="仿宋" w:eastAsia="仿宋" w:hAnsi="仿宋" w:hint="eastAsia"/>
          <w:b/>
          <w:bCs/>
          <w:sz w:val="28"/>
          <w:szCs w:val="28"/>
        </w:rPr>
        <w:t>九、其他</w:t>
      </w:r>
    </w:p>
    <w:p w14:paraId="464FD140" w14:textId="77777777" w:rsidR="0092431D" w:rsidRDefault="0092431D" w:rsidP="0092431D">
      <w:pPr>
        <w:ind w:firstLineChars="200" w:firstLine="560"/>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w:t>
      </w:r>
      <w:r>
        <w:rPr>
          <w:rFonts w:ascii="仿宋" w:eastAsia="仿宋" w:hAnsi="仿宋" w:hint="eastAsia"/>
          <w:bCs/>
          <w:sz w:val="28"/>
          <w:szCs w:val="28"/>
        </w:rPr>
        <w:t>本协议一式四份，甲方</w:t>
      </w:r>
      <w:r>
        <w:rPr>
          <w:rFonts w:ascii="仿宋" w:eastAsia="仿宋" w:hAnsi="仿宋"/>
          <w:bCs/>
          <w:sz w:val="28"/>
          <w:szCs w:val="28"/>
        </w:rPr>
        <w:t>执三</w:t>
      </w:r>
      <w:r>
        <w:rPr>
          <w:rFonts w:ascii="仿宋" w:eastAsia="仿宋" w:hAnsi="仿宋" w:hint="eastAsia"/>
          <w:bCs/>
          <w:sz w:val="28"/>
          <w:szCs w:val="28"/>
        </w:rPr>
        <w:t>份</w:t>
      </w:r>
      <w:r>
        <w:rPr>
          <w:rFonts w:ascii="仿宋" w:eastAsia="仿宋" w:hAnsi="仿宋"/>
          <w:bCs/>
          <w:sz w:val="28"/>
          <w:szCs w:val="28"/>
        </w:rPr>
        <w:t>，</w:t>
      </w:r>
      <w:r>
        <w:rPr>
          <w:rFonts w:ascii="仿宋" w:eastAsia="仿宋" w:hAnsi="仿宋" w:hint="eastAsia"/>
          <w:bCs/>
          <w:sz w:val="28"/>
          <w:szCs w:val="28"/>
        </w:rPr>
        <w:t>乙方执一份，每份均具有同等法律效力，自双方法定代表人或授权代表签字并加盖公章或合同专用章之日起生效。</w:t>
      </w:r>
    </w:p>
    <w:p w14:paraId="7F1B5ED6" w14:textId="77777777" w:rsidR="0092431D" w:rsidRDefault="0092431D" w:rsidP="0092431D">
      <w:pPr>
        <w:ind w:firstLineChars="200" w:firstLine="560"/>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本协议如有未尽事宜，须经双方另行协议，并以书面形式补充约定，补充协议与本协议具有同等法律效力。</w:t>
      </w:r>
    </w:p>
    <w:p w14:paraId="581228BC" w14:textId="77777777" w:rsidR="0092431D" w:rsidRDefault="0092431D" w:rsidP="0092431D">
      <w:pPr>
        <w:rPr>
          <w:rFonts w:ascii="仿宋" w:eastAsia="仿宋" w:hAnsi="仿宋"/>
          <w:bCs/>
          <w:sz w:val="28"/>
          <w:szCs w:val="28"/>
        </w:rPr>
      </w:pPr>
    </w:p>
    <w:p w14:paraId="4BB18AD7" w14:textId="77777777" w:rsidR="0092431D" w:rsidRDefault="0092431D" w:rsidP="0092431D">
      <w:pPr>
        <w:rPr>
          <w:rFonts w:ascii="仿宋" w:eastAsia="仿宋" w:hAnsi="仿宋"/>
          <w:bCs/>
          <w:sz w:val="28"/>
          <w:szCs w:val="28"/>
        </w:rPr>
      </w:pPr>
    </w:p>
    <w:p w14:paraId="75282C13" w14:textId="77777777" w:rsidR="0092431D" w:rsidRDefault="0092431D" w:rsidP="0092431D">
      <w:pPr>
        <w:rPr>
          <w:rFonts w:ascii="仿宋" w:eastAsia="仿宋" w:hAnsi="仿宋"/>
          <w:bCs/>
          <w:sz w:val="28"/>
          <w:szCs w:val="28"/>
        </w:rPr>
      </w:pPr>
    </w:p>
    <w:p w14:paraId="212FCA2B" w14:textId="77777777" w:rsidR="0092431D" w:rsidRDefault="0092431D" w:rsidP="0092431D">
      <w:pPr>
        <w:rPr>
          <w:rFonts w:ascii="仿宋" w:eastAsia="仿宋" w:hAnsi="仿宋"/>
          <w:bCs/>
          <w:sz w:val="28"/>
          <w:szCs w:val="28"/>
        </w:rPr>
      </w:pPr>
      <w:r>
        <w:rPr>
          <w:rFonts w:ascii="仿宋" w:eastAsia="仿宋" w:hAnsi="仿宋" w:hint="eastAsia"/>
          <w:bCs/>
          <w:sz w:val="28"/>
          <w:szCs w:val="28"/>
        </w:rPr>
        <w:t xml:space="preserve">甲    方：                          乙    方： </w:t>
      </w:r>
    </w:p>
    <w:p w14:paraId="416B9170" w14:textId="77777777" w:rsidR="0092431D" w:rsidRDefault="0092431D" w:rsidP="0092431D">
      <w:pPr>
        <w:rPr>
          <w:rFonts w:ascii="仿宋" w:eastAsia="仿宋" w:hAnsi="仿宋"/>
          <w:bCs/>
          <w:sz w:val="28"/>
          <w:szCs w:val="28"/>
        </w:rPr>
      </w:pPr>
      <w:r>
        <w:rPr>
          <w:rFonts w:ascii="仿宋" w:eastAsia="仿宋" w:hAnsi="仿宋" w:hint="eastAsia"/>
          <w:bCs/>
          <w:sz w:val="28"/>
          <w:szCs w:val="28"/>
        </w:rPr>
        <w:t>法定代表人或授权代表：              法定代表人或授权代表：</w:t>
      </w:r>
    </w:p>
    <w:p w14:paraId="56B749E8" w14:textId="77777777" w:rsidR="0092431D" w:rsidRDefault="0092431D" w:rsidP="0092431D">
      <w:pPr>
        <w:rPr>
          <w:rFonts w:ascii="仿宋" w:eastAsia="仿宋" w:hAnsi="仿宋"/>
          <w:sz w:val="28"/>
          <w:szCs w:val="28"/>
        </w:rPr>
      </w:pPr>
      <w:r>
        <w:rPr>
          <w:rFonts w:ascii="仿宋" w:eastAsia="仿宋" w:hAnsi="仿宋" w:hint="eastAsia"/>
          <w:bCs/>
          <w:sz w:val="28"/>
          <w:szCs w:val="28"/>
        </w:rPr>
        <w:t>签订时间：                          签订时间：</w:t>
      </w:r>
    </w:p>
    <w:p w14:paraId="509B296A" w14:textId="77777777" w:rsidR="00B110B1" w:rsidRDefault="00B110B1"/>
    <w:sectPr w:rsidR="00B110B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秦琼" w:date="2024-01-02T15:24:00Z" w:initials="秦琼">
    <w:p w14:paraId="2D94A783" w14:textId="345DD247" w:rsidR="00E176CC" w:rsidRDefault="00E176CC">
      <w:pPr>
        <w:pStyle w:val="a5"/>
      </w:pPr>
      <w:r>
        <w:rPr>
          <w:rStyle w:val="a6"/>
        </w:rPr>
        <w:annotationRef/>
      </w:r>
      <w:r w:rsidRPr="00E176CC">
        <w:rPr>
          <w:rFonts w:hint="eastAsia"/>
        </w:rPr>
        <w:t>本协议为参考模板，可根据具体安排情况进行调整。</w:t>
      </w:r>
      <w:bookmarkStart w:id="1" w:name="_GoBack"/>
      <w:bookmarkEnd w:id="1"/>
    </w:p>
  </w:comment>
  <w:comment w:id="2" w:author="秦琼" w:date="2024-01-02T14:45:00Z" w:initials="秦琼">
    <w:p w14:paraId="3F0AAF77" w14:textId="77777777" w:rsidR="0092431D" w:rsidRPr="000C56F1" w:rsidRDefault="0092431D" w:rsidP="0092431D">
      <w:pPr>
        <w:pStyle w:val="a5"/>
        <w:rPr>
          <w:rFonts w:ascii="宋体" w:eastAsia="宋体" w:hAnsi="宋体"/>
          <w:szCs w:val="21"/>
        </w:rPr>
      </w:pPr>
      <w:r>
        <w:rPr>
          <w:rStyle w:val="a6"/>
        </w:rPr>
        <w:annotationRef/>
      </w:r>
      <w:r w:rsidRPr="000C56F1">
        <w:rPr>
          <w:rFonts w:ascii="宋体" w:eastAsia="宋体" w:hAnsi="宋体"/>
          <w:szCs w:val="21"/>
        </w:rPr>
        <w:t>如只服务于高职专业则用江苏城市职业学院</w:t>
      </w:r>
    </w:p>
    <w:p w14:paraId="17FA449F" w14:textId="77777777" w:rsidR="0092431D" w:rsidRDefault="0092431D" w:rsidP="0092431D">
      <w:pPr>
        <w:pStyle w:val="a5"/>
      </w:pPr>
      <w:r>
        <w:rPr>
          <w:rFonts w:ascii="宋体" w:eastAsia="宋体" w:hAnsi="宋体" w:hint="eastAsia"/>
          <w:szCs w:val="21"/>
        </w:rPr>
        <w:t>如</w:t>
      </w:r>
      <w:r>
        <w:rPr>
          <w:rFonts w:ascii="宋体" w:eastAsia="宋体" w:hAnsi="宋体"/>
          <w:szCs w:val="21"/>
        </w:rPr>
        <w:t>只</w:t>
      </w:r>
      <w:r w:rsidRPr="000C56F1">
        <w:rPr>
          <w:rFonts w:ascii="宋体" w:eastAsia="宋体" w:hAnsi="宋体"/>
          <w:szCs w:val="21"/>
        </w:rPr>
        <w:t>服务于开放教育专业则用江苏开放大学</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94A783" w15:done="0"/>
  <w15:commentEx w15:paraId="17FA44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F0832" w14:textId="77777777" w:rsidR="00542EBB" w:rsidRDefault="00542EBB" w:rsidP="0092431D">
      <w:r>
        <w:separator/>
      </w:r>
    </w:p>
  </w:endnote>
  <w:endnote w:type="continuationSeparator" w:id="0">
    <w:p w14:paraId="77D77D68" w14:textId="77777777" w:rsidR="00542EBB" w:rsidRDefault="00542EBB" w:rsidP="0092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D12E1" w14:textId="77777777" w:rsidR="00542EBB" w:rsidRDefault="00542EBB" w:rsidP="0092431D">
      <w:r>
        <w:separator/>
      </w:r>
    </w:p>
  </w:footnote>
  <w:footnote w:type="continuationSeparator" w:id="0">
    <w:p w14:paraId="216BD5DF" w14:textId="77777777" w:rsidR="00542EBB" w:rsidRDefault="00542EBB" w:rsidP="0092431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秦琼">
    <w15:presenceInfo w15:providerId="None" w15:userId="秦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88"/>
    <w:rsid w:val="00542EBB"/>
    <w:rsid w:val="006D6E88"/>
    <w:rsid w:val="0092431D"/>
    <w:rsid w:val="00983D70"/>
    <w:rsid w:val="00B110B1"/>
    <w:rsid w:val="00E1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C4E51"/>
  <w15:chartTrackingRefBased/>
  <w15:docId w15:val="{86C12432-203D-4A44-B892-A11EAB72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9243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43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431D"/>
    <w:rPr>
      <w:sz w:val="18"/>
      <w:szCs w:val="18"/>
    </w:rPr>
  </w:style>
  <w:style w:type="paragraph" w:styleId="a4">
    <w:name w:val="footer"/>
    <w:basedOn w:val="a"/>
    <w:link w:val="Char0"/>
    <w:uiPriority w:val="99"/>
    <w:unhideWhenUsed/>
    <w:rsid w:val="0092431D"/>
    <w:pPr>
      <w:tabs>
        <w:tab w:val="center" w:pos="4153"/>
        <w:tab w:val="right" w:pos="8306"/>
      </w:tabs>
      <w:snapToGrid w:val="0"/>
      <w:jc w:val="left"/>
    </w:pPr>
    <w:rPr>
      <w:sz w:val="18"/>
      <w:szCs w:val="18"/>
    </w:rPr>
  </w:style>
  <w:style w:type="character" w:customStyle="1" w:styleId="Char0">
    <w:name w:val="页脚 Char"/>
    <w:basedOn w:val="a0"/>
    <w:link w:val="a4"/>
    <w:uiPriority w:val="99"/>
    <w:rsid w:val="0092431D"/>
    <w:rPr>
      <w:sz w:val="18"/>
      <w:szCs w:val="18"/>
    </w:rPr>
  </w:style>
  <w:style w:type="paragraph" w:styleId="a5">
    <w:name w:val="annotation text"/>
    <w:basedOn w:val="a"/>
    <w:link w:val="Char1"/>
    <w:autoRedefine/>
    <w:uiPriority w:val="99"/>
    <w:unhideWhenUsed/>
    <w:qFormat/>
    <w:rsid w:val="0092431D"/>
    <w:pPr>
      <w:jc w:val="left"/>
    </w:pPr>
  </w:style>
  <w:style w:type="character" w:customStyle="1" w:styleId="Char1">
    <w:name w:val="批注文字 Char"/>
    <w:basedOn w:val="a0"/>
    <w:link w:val="a5"/>
    <w:uiPriority w:val="99"/>
    <w:qFormat/>
    <w:rsid w:val="0092431D"/>
  </w:style>
  <w:style w:type="character" w:styleId="a6">
    <w:name w:val="annotation reference"/>
    <w:basedOn w:val="a0"/>
    <w:autoRedefine/>
    <w:uiPriority w:val="99"/>
    <w:semiHidden/>
    <w:unhideWhenUsed/>
    <w:qFormat/>
    <w:rsid w:val="0092431D"/>
    <w:rPr>
      <w:sz w:val="21"/>
      <w:szCs w:val="21"/>
    </w:rPr>
  </w:style>
  <w:style w:type="paragraph" w:styleId="a7">
    <w:name w:val="Balloon Text"/>
    <w:basedOn w:val="a"/>
    <w:link w:val="Char2"/>
    <w:uiPriority w:val="99"/>
    <w:semiHidden/>
    <w:unhideWhenUsed/>
    <w:rsid w:val="0092431D"/>
    <w:rPr>
      <w:sz w:val="18"/>
      <w:szCs w:val="18"/>
    </w:rPr>
  </w:style>
  <w:style w:type="character" w:customStyle="1" w:styleId="Char2">
    <w:name w:val="批注框文本 Char"/>
    <w:basedOn w:val="a0"/>
    <w:link w:val="a7"/>
    <w:uiPriority w:val="99"/>
    <w:semiHidden/>
    <w:rsid w:val="0092431D"/>
    <w:rPr>
      <w:sz w:val="18"/>
      <w:szCs w:val="18"/>
    </w:rPr>
  </w:style>
  <w:style w:type="paragraph" w:styleId="a8">
    <w:name w:val="annotation subject"/>
    <w:basedOn w:val="a5"/>
    <w:next w:val="a5"/>
    <w:link w:val="Char3"/>
    <w:uiPriority w:val="99"/>
    <w:semiHidden/>
    <w:unhideWhenUsed/>
    <w:rsid w:val="00E176CC"/>
    <w:rPr>
      <w:b/>
      <w:bCs/>
    </w:rPr>
  </w:style>
  <w:style w:type="character" w:customStyle="1" w:styleId="Char3">
    <w:name w:val="批注主题 Char"/>
    <w:basedOn w:val="Char1"/>
    <w:link w:val="a8"/>
    <w:uiPriority w:val="99"/>
    <w:semiHidden/>
    <w:rsid w:val="00E176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秦琼</dc:creator>
  <cp:keywords/>
  <dc:description/>
  <cp:lastModifiedBy>秦琼</cp:lastModifiedBy>
  <cp:revision>3</cp:revision>
  <dcterms:created xsi:type="dcterms:W3CDTF">2024-01-02T07:10:00Z</dcterms:created>
  <dcterms:modified xsi:type="dcterms:W3CDTF">2024-01-02T07:24:00Z</dcterms:modified>
</cp:coreProperties>
</file>