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8E5" w:rsidRPr="00C068E5" w:rsidRDefault="00C068E5" w:rsidP="00C068E5">
      <w:pPr>
        <w:spacing w:line="560" w:lineRule="exact"/>
        <w:jc w:val="left"/>
        <w:rPr>
          <w:rFonts w:ascii="方正黑体_GBK" w:eastAsia="方正黑体_GBK" w:hAnsi="Times New Roman"/>
          <w:sz w:val="32"/>
          <w:szCs w:val="44"/>
        </w:rPr>
      </w:pPr>
      <w:r w:rsidRPr="00C068E5">
        <w:rPr>
          <w:rFonts w:ascii="方正黑体_GBK" w:eastAsia="方正黑体_GBK" w:hAnsi="Times New Roman" w:hint="eastAsia"/>
          <w:sz w:val="32"/>
          <w:szCs w:val="44"/>
        </w:rPr>
        <w:t>附件</w:t>
      </w:r>
      <w:r w:rsidRPr="008909AE">
        <w:rPr>
          <w:rFonts w:ascii="Times New Roman" w:eastAsia="方正黑体_GBK" w:hAnsi="Times New Roman"/>
          <w:sz w:val="32"/>
          <w:szCs w:val="44"/>
        </w:rPr>
        <w:t>２</w:t>
      </w:r>
      <w:bookmarkStart w:id="0" w:name="_GoBack"/>
      <w:bookmarkEnd w:id="0"/>
    </w:p>
    <w:p w:rsidR="00C36F9C" w:rsidRDefault="000373ED">
      <w:pPr>
        <w:spacing w:line="360" w:lineRule="auto"/>
        <w:jc w:val="center"/>
        <w:rPr>
          <w:rFonts w:ascii="方正仿宋_GBK" w:eastAsia="方正仿宋_GBK" w:hAnsi="方正仿宋_GBK" w:cs="方正仿宋_GBK"/>
          <w:b/>
          <w:bCs/>
          <w:sz w:val="32"/>
          <w:szCs w:val="32"/>
        </w:rPr>
      </w:pPr>
      <w:r>
        <w:rPr>
          <w:rFonts w:ascii="Times New Roman" w:eastAsia="方正小标宋_GBK" w:hAnsi="Times New Roman" w:hint="eastAsia"/>
          <w:sz w:val="44"/>
          <w:szCs w:val="44"/>
        </w:rPr>
        <w:t>学习平台（</w:t>
      </w:r>
      <w:r w:rsidR="00AA1FDB">
        <w:rPr>
          <w:rFonts w:ascii="Times New Roman" w:eastAsia="方正小标宋_GBK" w:hAnsi="Times New Roman" w:hint="eastAsia"/>
          <w:sz w:val="44"/>
          <w:szCs w:val="44"/>
        </w:rPr>
        <w:t>老</w:t>
      </w:r>
      <w:r>
        <w:rPr>
          <w:rFonts w:ascii="Times New Roman" w:eastAsia="方正小标宋_GBK" w:hAnsi="Times New Roman" w:hint="eastAsia"/>
          <w:sz w:val="44"/>
          <w:szCs w:val="44"/>
        </w:rPr>
        <w:t>版）</w:t>
      </w:r>
      <w:r>
        <w:rPr>
          <w:rFonts w:ascii="Times New Roman" w:eastAsia="方正小标宋_GBK" w:hAnsi="Times New Roman"/>
          <w:sz w:val="44"/>
          <w:szCs w:val="44"/>
        </w:rPr>
        <w:t>VPN</w:t>
      </w:r>
      <w:r>
        <w:rPr>
          <w:rFonts w:ascii="Times New Roman" w:eastAsia="方正小标宋_GBK" w:hAnsi="Times New Roman"/>
          <w:sz w:val="44"/>
          <w:szCs w:val="44"/>
        </w:rPr>
        <w:t>使用说明</w:t>
      </w:r>
    </w:p>
    <w:p w:rsidR="00C36F9C" w:rsidRDefault="000373ED">
      <w:pPr>
        <w:spacing w:line="360" w:lineRule="auto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1</w:t>
      </w:r>
      <w:r>
        <w:rPr>
          <w:rFonts w:ascii="Times New Roman" w:eastAsia="方正仿宋_GBK" w:hAnsi="Times New Roman"/>
          <w:sz w:val="32"/>
          <w:szCs w:val="32"/>
        </w:rPr>
        <w:t>）</w:t>
      </w:r>
      <w:r>
        <w:rPr>
          <w:rFonts w:ascii="Times New Roman" w:eastAsia="方正仿宋_GBK" w:hAnsi="Times New Roman"/>
          <w:sz w:val="32"/>
          <w:szCs w:val="32"/>
        </w:rPr>
        <w:t>VPN</w:t>
      </w:r>
      <w:r>
        <w:rPr>
          <w:rFonts w:ascii="Times New Roman" w:eastAsia="方正仿宋_GBK" w:hAnsi="Times New Roman"/>
          <w:sz w:val="32"/>
          <w:szCs w:val="32"/>
        </w:rPr>
        <w:t>登录：</w:t>
      </w:r>
      <w:r>
        <w:rPr>
          <w:rFonts w:ascii="Times New Roman" w:eastAsia="方正仿宋_GBK" w:hAnsi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/>
          <w:sz w:val="32"/>
          <w:szCs w:val="32"/>
        </w:rPr>
        <w:t>打开浏览器，输入</w:t>
      </w:r>
      <w:r>
        <w:rPr>
          <w:rFonts w:ascii="Times New Roman" w:eastAsia="方正仿宋_GBK" w:hAnsi="Times New Roman"/>
          <w:sz w:val="32"/>
          <w:szCs w:val="32"/>
        </w:rPr>
        <w:t>https://vpn.jsou.cn</w:t>
      </w:r>
      <w:r>
        <w:rPr>
          <w:rFonts w:ascii="Times New Roman" w:eastAsia="方正仿宋_GBK" w:hAnsi="Times New Roman"/>
          <w:sz w:val="32"/>
          <w:szCs w:val="32"/>
        </w:rPr>
        <w:t>，进入</w:t>
      </w:r>
      <w:r>
        <w:rPr>
          <w:rFonts w:ascii="Times New Roman" w:eastAsia="方正仿宋_GBK" w:hAnsi="Times New Roman"/>
          <w:sz w:val="32"/>
          <w:szCs w:val="32"/>
        </w:rPr>
        <w:t>vpn</w:t>
      </w:r>
      <w:r>
        <w:rPr>
          <w:rFonts w:ascii="Times New Roman" w:eastAsia="方正仿宋_GBK" w:hAnsi="Times New Roman"/>
          <w:sz w:val="32"/>
          <w:szCs w:val="32"/>
        </w:rPr>
        <w:t>访问页面</w:t>
      </w:r>
    </w:p>
    <w:p w:rsidR="00C36F9C" w:rsidRDefault="000373ED">
      <w:pPr>
        <w:spacing w:line="360" w:lineRule="auto"/>
        <w:rPr>
          <w:rFonts w:ascii="方正仿宋_GBK" w:eastAsia="方正仿宋_GBK" w:hAnsi="方正仿宋_GBK" w:cs="方正仿宋_GBK"/>
          <w:color w:val="C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C00000"/>
          <w:sz w:val="32"/>
          <w:szCs w:val="32"/>
        </w:rPr>
        <w:t>（首次登录，根据设备的系统下载安装客户端Easyconnect）</w:t>
      </w:r>
    </w:p>
    <w:p w:rsidR="00C36F9C" w:rsidRDefault="000373ED">
      <w:pPr>
        <w:spacing w:line="360" w:lineRule="auto"/>
      </w:pPr>
      <w:r>
        <w:rPr>
          <w:noProof/>
        </w:rPr>
        <w:drawing>
          <wp:inline distT="0" distB="0" distL="114300" distR="114300">
            <wp:extent cx="5271135" cy="2318385"/>
            <wp:effectExtent l="0" t="0" r="5715" b="571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31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F9C" w:rsidRDefault="000373ED">
      <w:pPr>
        <w:spacing w:line="36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）按照引导步骤安装客户端</w:t>
      </w:r>
    </w:p>
    <w:p w:rsidR="00C36F9C" w:rsidRDefault="000373ED">
      <w:pPr>
        <w:spacing w:line="360" w:lineRule="auto"/>
        <w:jc w:val="center"/>
      </w:pPr>
      <w:r>
        <w:rPr>
          <w:rFonts w:hint="eastAsia"/>
        </w:rPr>
        <w:t xml:space="preserve"> </w:t>
      </w:r>
      <w:r>
        <w:rPr>
          <w:noProof/>
        </w:rPr>
        <w:drawing>
          <wp:inline distT="0" distB="0" distL="114300" distR="114300">
            <wp:extent cx="4415155" cy="3025140"/>
            <wp:effectExtent l="0" t="0" r="4445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15155" cy="302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F9C" w:rsidRDefault="000373ED">
      <w:pPr>
        <w:spacing w:line="360" w:lineRule="auto"/>
        <w:jc w:val="center"/>
      </w:pPr>
      <w:r>
        <w:rPr>
          <w:noProof/>
        </w:rPr>
        <w:lastRenderedPageBreak/>
        <w:drawing>
          <wp:inline distT="0" distB="0" distL="114300" distR="114300">
            <wp:extent cx="4730115" cy="3879215"/>
            <wp:effectExtent l="0" t="0" r="13335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30115" cy="387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F9C" w:rsidRDefault="000373ED">
      <w:pPr>
        <w:numPr>
          <w:ilvl w:val="0"/>
          <w:numId w:val="1"/>
        </w:numPr>
        <w:wordWrap w:val="0"/>
        <w:spacing w:line="360" w:lineRule="auto"/>
      </w:pPr>
      <w:r>
        <w:rPr>
          <w:rFonts w:hint="eastAsia"/>
          <w:sz w:val="32"/>
          <w:szCs w:val="32"/>
        </w:rPr>
        <w:t>客户端及组件安装成功后，桌面生成“</w:t>
      </w:r>
      <w:r>
        <w:rPr>
          <w:rFonts w:hint="eastAsia"/>
          <w:sz w:val="32"/>
          <w:szCs w:val="32"/>
        </w:rPr>
        <w:t>Easy Connect</w:t>
      </w:r>
      <w:r>
        <w:rPr>
          <w:rFonts w:hint="eastAsia"/>
          <w:sz w:val="32"/>
          <w:szCs w:val="32"/>
        </w:rPr>
        <w:t>”图标，</w:t>
      </w:r>
      <w:r>
        <w:rPr>
          <w:noProof/>
        </w:rPr>
        <w:drawing>
          <wp:inline distT="0" distB="0" distL="114300" distR="114300">
            <wp:extent cx="819150" cy="742950"/>
            <wp:effectExtent l="0" t="0" r="0" b="0"/>
            <wp:docPr id="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color w:val="C00000"/>
          <w:sz w:val="32"/>
          <w:szCs w:val="32"/>
        </w:rPr>
        <w:t>下次访问时，直接点击图标进入客户端</w:t>
      </w:r>
      <w:r>
        <w:rPr>
          <w:rFonts w:hint="eastAsia"/>
          <w:sz w:val="32"/>
          <w:szCs w:val="32"/>
        </w:rPr>
        <w:t>；</w:t>
      </w:r>
    </w:p>
    <w:p w:rsidR="00C36F9C" w:rsidRDefault="000373ED">
      <w:pPr>
        <w:wordWrap w:val="0"/>
        <w:spacing w:line="360" w:lineRule="auto"/>
        <w:rPr>
          <w:rFonts w:ascii="Times New Roman" w:eastAsia="方正仿宋_GBK" w:hAnsi="Times New Roman"/>
          <w:sz w:val="32"/>
          <w:szCs w:val="32"/>
        </w:rPr>
      </w:pPr>
      <w:r>
        <w:rPr>
          <w:rFonts w:hint="eastAsia"/>
          <w:sz w:val="32"/>
          <w:szCs w:val="32"/>
        </w:rPr>
        <w:t>输入</w:t>
      </w:r>
      <w:r>
        <w:rPr>
          <w:rFonts w:ascii="Times New Roman" w:eastAsia="方正仿宋_GBK" w:hAnsi="Times New Roman"/>
          <w:b/>
          <w:bCs/>
          <w:sz w:val="32"/>
          <w:szCs w:val="32"/>
        </w:rPr>
        <w:t>vpn.jsou.cn</w:t>
      </w:r>
      <w:r>
        <w:rPr>
          <w:rFonts w:ascii="Times New Roman" w:eastAsia="方正仿宋_GBK" w:hAnsi="Times New Roman" w:hint="eastAsia"/>
          <w:sz w:val="32"/>
          <w:szCs w:val="32"/>
        </w:rPr>
        <w:t>进入</w:t>
      </w:r>
      <w:r>
        <w:rPr>
          <w:rFonts w:ascii="Times New Roman" w:eastAsia="方正仿宋_GBK" w:hAnsi="Times New Roman" w:hint="eastAsia"/>
          <w:sz w:val="32"/>
          <w:szCs w:val="32"/>
        </w:rPr>
        <w:t>vpn</w:t>
      </w:r>
      <w:r>
        <w:rPr>
          <w:rFonts w:ascii="Times New Roman" w:eastAsia="方正仿宋_GBK" w:hAnsi="Times New Roman" w:hint="eastAsia"/>
          <w:sz w:val="32"/>
          <w:szCs w:val="32"/>
        </w:rPr>
        <w:t>登录页面</w:t>
      </w:r>
    </w:p>
    <w:p w:rsidR="00C36F9C" w:rsidRDefault="000373ED">
      <w:pPr>
        <w:wordWrap w:val="0"/>
        <w:spacing w:line="360" w:lineRule="auto"/>
      </w:pPr>
      <w:r>
        <w:rPr>
          <w:noProof/>
        </w:rPr>
        <w:drawing>
          <wp:inline distT="0" distB="0" distL="114300" distR="114300">
            <wp:extent cx="5271770" cy="3002280"/>
            <wp:effectExtent l="0" t="0" r="5080" b="7620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00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F9C" w:rsidRDefault="00C36F9C">
      <w:pPr>
        <w:spacing w:line="360" w:lineRule="auto"/>
      </w:pPr>
    </w:p>
    <w:p w:rsidR="00C36F9C" w:rsidRDefault="000373ED">
      <w:pPr>
        <w:spacing w:line="36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）下图用户名和密码处输入</w:t>
      </w:r>
      <w:r>
        <w:rPr>
          <w:rFonts w:hint="eastAsia"/>
          <w:b/>
          <w:bCs/>
          <w:color w:val="C00000"/>
          <w:sz w:val="32"/>
          <w:szCs w:val="32"/>
        </w:rPr>
        <w:t>VPN</w:t>
      </w:r>
      <w:r>
        <w:rPr>
          <w:rFonts w:hint="eastAsia"/>
          <w:b/>
          <w:bCs/>
          <w:color w:val="C00000"/>
          <w:sz w:val="32"/>
          <w:szCs w:val="32"/>
        </w:rPr>
        <w:t>账号及密码（账号</w:t>
      </w:r>
      <w:r w:rsidR="00892A16">
        <w:rPr>
          <w:rFonts w:hint="eastAsia"/>
          <w:b/>
          <w:bCs/>
          <w:color w:val="C00000"/>
          <w:sz w:val="32"/>
          <w:szCs w:val="32"/>
        </w:rPr>
        <w:t>和</w:t>
      </w:r>
      <w:r>
        <w:rPr>
          <w:rFonts w:hint="eastAsia"/>
          <w:b/>
          <w:bCs/>
          <w:color w:val="C00000"/>
          <w:sz w:val="32"/>
          <w:szCs w:val="32"/>
        </w:rPr>
        <w:t>密码</w:t>
      </w:r>
      <w:r w:rsidR="00892A16">
        <w:rPr>
          <w:rFonts w:hint="eastAsia"/>
          <w:b/>
          <w:bCs/>
          <w:color w:val="C00000"/>
          <w:sz w:val="32"/>
          <w:szCs w:val="32"/>
        </w:rPr>
        <w:t>将在教学工作群通知，学生请与市县开放大学学务导师联系</w:t>
      </w:r>
      <w:r>
        <w:rPr>
          <w:rFonts w:hint="eastAsia"/>
          <w:b/>
          <w:bCs/>
          <w:color w:val="C00000"/>
          <w:sz w:val="32"/>
          <w:szCs w:val="32"/>
        </w:rPr>
        <w:t>）</w:t>
      </w:r>
      <w:r>
        <w:rPr>
          <w:rFonts w:hint="eastAsia"/>
          <w:sz w:val="32"/>
          <w:szCs w:val="32"/>
        </w:rPr>
        <w:t>，即可登录成功。</w:t>
      </w:r>
    </w:p>
    <w:p w:rsidR="00C36F9C" w:rsidRDefault="000373ED">
      <w:pPr>
        <w:spacing w:line="360" w:lineRule="auto"/>
        <w:jc w:val="center"/>
      </w:pPr>
      <w:r>
        <w:rPr>
          <w:noProof/>
        </w:rPr>
        <w:drawing>
          <wp:inline distT="0" distB="0" distL="114300" distR="114300">
            <wp:extent cx="3869055" cy="2376170"/>
            <wp:effectExtent l="0" t="0" r="17145" b="5080"/>
            <wp:docPr id="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69055" cy="237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F9C" w:rsidRDefault="00892A16">
      <w:pPr>
        <w:spacing w:line="360" w:lineRule="auto"/>
        <w:jc w:val="center"/>
      </w:pPr>
      <w:r>
        <w:rPr>
          <w:noProof/>
        </w:rPr>
        <w:drawing>
          <wp:inline distT="0" distB="0" distL="0" distR="0" wp14:anchorId="5DB11833" wp14:editId="4D4A675E">
            <wp:extent cx="3443653" cy="3502800"/>
            <wp:effectExtent l="0" t="0" r="4445" b="254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43653" cy="350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6F9C" w:rsidRDefault="000373ED">
      <w:pPr>
        <w:numPr>
          <w:ilvl w:val="0"/>
          <w:numId w:val="2"/>
        </w:numPr>
        <w:spacing w:line="360" w:lineRule="auto"/>
        <w:jc w:val="center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登录成功即可点击资源列表中学习平台（旧版）链接。</w:t>
      </w:r>
    </w:p>
    <w:p w:rsidR="00C36F9C" w:rsidRDefault="000373ED">
      <w:pPr>
        <w:spacing w:line="360" w:lineRule="auto"/>
        <w:rPr>
          <w:color w:val="000000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1021715</wp:posOffset>
                </wp:positionH>
                <wp:positionV relativeFrom="paragraph">
                  <wp:posOffset>806450</wp:posOffset>
                </wp:positionV>
                <wp:extent cx="1460500" cy="555625"/>
                <wp:effectExtent l="28575" t="28575" r="34925" b="4445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64715" y="5683250"/>
                          <a:ext cx="1460500" cy="55562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6F9C" w:rsidRDefault="00C36F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id="矩形 8" o:spid="_x0000_s1026" style="position:absolute;left:0;text-align:left;margin-left:80.45pt;margin-top:63.5pt;width:115pt;height:4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" filled="f" strokecolor="red" strokeweight="4.5pt">
                <v:textbox>
                  <w:txbxContent>
                    <w:p w:rsidR="00C36F9C" w:rsidRDefault="00C36F9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114300" distR="114300">
            <wp:extent cx="5267960" cy="2230120"/>
            <wp:effectExtent l="0" t="0" r="8890" b="1778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23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F9C" w:rsidRDefault="000373ED">
      <w:pPr>
        <w:numPr>
          <w:ilvl w:val="0"/>
          <w:numId w:val="2"/>
        </w:numPr>
        <w:spacing w:line="360" w:lineRule="auto"/>
        <w:jc w:val="center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进入学习平台（旧版）后，输入自己的学生账号登录。</w:t>
      </w:r>
    </w:p>
    <w:p w:rsidR="00C36F9C" w:rsidRDefault="000373ED">
      <w:pPr>
        <w:spacing w:line="360" w:lineRule="auto"/>
        <w:rPr>
          <w:color w:val="000000"/>
          <w:sz w:val="32"/>
          <w:szCs w:val="32"/>
        </w:rPr>
      </w:pPr>
      <w:r>
        <w:rPr>
          <w:noProof/>
        </w:rPr>
        <w:drawing>
          <wp:inline distT="0" distB="0" distL="114300" distR="114300">
            <wp:extent cx="5024120" cy="2978785"/>
            <wp:effectExtent l="0" t="0" r="5080" b="12065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24120" cy="297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F9C" w:rsidRDefault="00C36F9C"/>
    <w:sectPr w:rsidR="00C36F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913" w:rsidRDefault="00D80913" w:rsidP="00C068E5">
      <w:r>
        <w:separator/>
      </w:r>
    </w:p>
  </w:endnote>
  <w:endnote w:type="continuationSeparator" w:id="0">
    <w:p w:rsidR="00D80913" w:rsidRDefault="00D80913" w:rsidP="00C06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913" w:rsidRDefault="00D80913" w:rsidP="00C068E5">
      <w:r>
        <w:separator/>
      </w:r>
    </w:p>
  </w:footnote>
  <w:footnote w:type="continuationSeparator" w:id="0">
    <w:p w:rsidR="00D80913" w:rsidRDefault="00D80913" w:rsidP="00C06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FF06C59"/>
    <w:multiLevelType w:val="singleLevel"/>
    <w:tmpl w:val="AFF06C59"/>
    <w:lvl w:ilvl="0">
      <w:start w:val="3"/>
      <w:numFmt w:val="decimal"/>
      <w:suff w:val="nothing"/>
      <w:lvlText w:val="%1）"/>
      <w:lvlJc w:val="left"/>
    </w:lvl>
  </w:abstractNum>
  <w:abstractNum w:abstractNumId="1" w15:restartNumberingAfterBreak="0">
    <w:nsid w:val="5A75C44D"/>
    <w:multiLevelType w:val="singleLevel"/>
    <w:tmpl w:val="5A75C44D"/>
    <w:lvl w:ilvl="0">
      <w:start w:val="5"/>
      <w:numFmt w:val="decimal"/>
      <w:suff w:val="nothing"/>
      <w:lvlText w:val="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hmNjc0M2Q5MTY5OTA1ZmM0YTJlOTM3ZDlhNzcyZGUifQ=="/>
  </w:docVars>
  <w:rsids>
    <w:rsidRoot w:val="2A024F89"/>
    <w:rsid w:val="000373ED"/>
    <w:rsid w:val="008909AE"/>
    <w:rsid w:val="00892A16"/>
    <w:rsid w:val="00AA1FDB"/>
    <w:rsid w:val="00C068E5"/>
    <w:rsid w:val="00C36F9C"/>
    <w:rsid w:val="00D80913"/>
    <w:rsid w:val="05E459B9"/>
    <w:rsid w:val="09323F0C"/>
    <w:rsid w:val="11F24227"/>
    <w:rsid w:val="2A024F89"/>
    <w:rsid w:val="2A9D44F3"/>
    <w:rsid w:val="49507C9D"/>
    <w:rsid w:val="5F423E6C"/>
    <w:rsid w:val="6F6F5FD4"/>
    <w:rsid w:val="7781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C50BCC38-7574-4F83-A530-FC462E9CA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068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068E5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C068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068E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赵慧</dc:creator>
  <cp:lastModifiedBy>杨朝勇</cp:lastModifiedBy>
  <cp:revision>4</cp:revision>
  <dcterms:created xsi:type="dcterms:W3CDTF">2023-02-01T13:58:00Z</dcterms:created>
  <dcterms:modified xsi:type="dcterms:W3CDTF">2024-01-22T09:29:00Z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7F8FEC10E4C54EC4A72C09E8087C23D7</vt:lpwstr>
  </property>
</Properties>
</file>