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83" w:rsidRDefault="00A64883" w:rsidP="00A64883">
      <w:pPr>
        <w:spacing w:line="560" w:lineRule="exact"/>
        <w:ind w:firstLineChars="200" w:firstLine="883"/>
        <w:jc w:val="center"/>
        <w:rPr>
          <w:rFonts w:ascii="方正小标宋简体" w:eastAsia="方正小标宋简体" w:hAnsi="宋体" w:cs="Times New Roman"/>
          <w:b/>
          <w:sz w:val="44"/>
          <w:szCs w:val="44"/>
        </w:rPr>
      </w:pPr>
    </w:p>
    <w:p w:rsidR="00EF260E" w:rsidRPr="00CF503E" w:rsidRDefault="00EF260E" w:rsidP="00A64883">
      <w:pPr>
        <w:spacing w:line="560" w:lineRule="exact"/>
        <w:ind w:firstLineChars="200" w:firstLine="883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CF503E">
        <w:rPr>
          <w:rFonts w:ascii="宋体" w:eastAsia="宋体" w:hAnsi="宋体" w:cs="Times New Roman" w:hint="eastAsia"/>
          <w:b/>
          <w:sz w:val="44"/>
          <w:szCs w:val="44"/>
        </w:rPr>
        <w:t>江苏开放大学</w:t>
      </w:r>
      <w:r w:rsidR="00C52A68" w:rsidRPr="00CF503E">
        <w:rPr>
          <w:rFonts w:ascii="宋体" w:eastAsia="宋体" w:hAnsi="宋体" w:cs="Times New Roman" w:hint="eastAsia"/>
          <w:b/>
          <w:sz w:val="44"/>
          <w:szCs w:val="44"/>
        </w:rPr>
        <w:t>毕业论文（设计）</w:t>
      </w:r>
      <w:r w:rsidR="00DE358B">
        <w:rPr>
          <w:rFonts w:ascii="宋体" w:eastAsia="宋体" w:hAnsi="宋体" w:cs="Times New Roman" w:hint="eastAsia"/>
          <w:b/>
          <w:sz w:val="44"/>
          <w:szCs w:val="44"/>
        </w:rPr>
        <w:t>撰写格式</w:t>
      </w:r>
      <w:r w:rsidRPr="00CF503E">
        <w:rPr>
          <w:rFonts w:ascii="宋体" w:eastAsia="宋体" w:hAnsi="宋体" w:cs="Times New Roman" w:hint="eastAsia"/>
          <w:b/>
          <w:sz w:val="44"/>
          <w:szCs w:val="44"/>
        </w:rPr>
        <w:t>要求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一、</w:t>
      </w:r>
      <w:r w:rsidR="00C52A68" w:rsidRPr="00CF503E">
        <w:rPr>
          <w:rFonts w:ascii="宋体" w:eastAsia="宋体" w:hAnsi="宋体" w:hint="eastAsia"/>
          <w:sz w:val="32"/>
          <w:szCs w:val="32"/>
        </w:rPr>
        <w:t>毕业论文（设计）</w:t>
      </w:r>
      <w:r w:rsidRPr="00CF503E">
        <w:rPr>
          <w:rFonts w:ascii="宋体" w:eastAsia="宋体" w:hAnsi="宋体" w:hint="eastAsia"/>
          <w:sz w:val="32"/>
          <w:szCs w:val="32"/>
        </w:rPr>
        <w:t>内容结构规范：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color w:val="FF0000"/>
          <w:sz w:val="32"/>
          <w:szCs w:val="32"/>
        </w:rPr>
        <w:t>内容结构包括：</w:t>
      </w:r>
      <w:r w:rsidRPr="00CF503E">
        <w:rPr>
          <w:rFonts w:ascii="宋体" w:eastAsia="宋体" w:hAnsi="宋体" w:hint="eastAsia"/>
          <w:sz w:val="32"/>
          <w:szCs w:val="32"/>
        </w:rPr>
        <w:t>1、封面； 2、中文摘要及关键词；3、英文摘要及关键词；4、目录；5、正文；6、致谢；7、参考文献；8、附录；9、毕业设计有关图纸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color w:val="FF0000"/>
          <w:sz w:val="32"/>
          <w:szCs w:val="32"/>
        </w:rPr>
      </w:pPr>
      <w:r w:rsidRPr="00CF503E">
        <w:rPr>
          <w:rFonts w:ascii="宋体" w:eastAsia="宋体" w:hAnsi="宋体" w:hint="eastAsia"/>
          <w:color w:val="FF0000"/>
          <w:sz w:val="32"/>
          <w:szCs w:val="32"/>
        </w:rPr>
        <w:t>内容结构要求：</w:t>
      </w:r>
    </w:p>
    <w:p w:rsidR="00EF260E" w:rsidRPr="00CF503E" w:rsidRDefault="00EF260E" w:rsidP="00EF260E">
      <w:pPr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（一）封面采用学校统一格式，题目应该简短、明确、有概括性；字数要适当。封面所填空白处字体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为黑体小3号，居中。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color w:val="FF0000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二）中、英文摘要及关键词（中文在前，英文在后）：摘要以浓缩的形式概括设计、研究课题的内容，中文摘要以300字左右为宜。“摘要”字样用黑体小三号，位置居中；摘要内容用宋体小四号。在摘要下方另起一行注明论文的关键词3－5个，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每个关键词之间用半角“；”分开。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英文摘要应与中文摘要相对应，Times New Roman字体，小四号。外文关键词用半角“；”隔开。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（三）目录：按三级目录标题编写，层次要清晰，且与正文标题一致。主要包括绪论、正文主体、结论、致谢、主要参考文献及附录等。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（四）正文：正文部分包括绪论（或前言、序言），论文主体及结论。要层次清楚，文字简练、通顺，突出重</w:t>
      </w:r>
      <w:r w:rsidRPr="00CF503E">
        <w:rPr>
          <w:rFonts w:ascii="宋体" w:eastAsia="宋体" w:hAnsi="宋体" w:hint="eastAsia"/>
          <w:sz w:val="32"/>
          <w:szCs w:val="32"/>
        </w:rPr>
        <w:lastRenderedPageBreak/>
        <w:t>点。题序层次大致种类及格式要求：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1"/>
        <w:gridCol w:w="1573"/>
        <w:gridCol w:w="1468"/>
        <w:gridCol w:w="1258"/>
        <w:gridCol w:w="3146"/>
      </w:tblGrid>
      <w:tr w:rsidR="00EF260E" w:rsidRPr="00CF503E" w:rsidTr="00C26CD4">
        <w:trPr>
          <w:trHeight w:val="333"/>
          <w:jc w:val="center"/>
        </w:trPr>
        <w:tc>
          <w:tcPr>
            <w:tcW w:w="1681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b/>
                <w:sz w:val="32"/>
                <w:szCs w:val="32"/>
              </w:rPr>
              <w:t>第一种</w:t>
            </w:r>
          </w:p>
        </w:tc>
        <w:tc>
          <w:tcPr>
            <w:tcW w:w="1573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b/>
                <w:sz w:val="32"/>
                <w:szCs w:val="32"/>
              </w:rPr>
              <w:t>第二种</w:t>
            </w:r>
          </w:p>
        </w:tc>
        <w:tc>
          <w:tcPr>
            <w:tcW w:w="146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b/>
                <w:sz w:val="32"/>
                <w:szCs w:val="32"/>
              </w:rPr>
              <w:t>第三种</w:t>
            </w:r>
          </w:p>
        </w:tc>
        <w:tc>
          <w:tcPr>
            <w:tcW w:w="125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b/>
                <w:sz w:val="32"/>
                <w:szCs w:val="32"/>
              </w:rPr>
              <w:t>第四种</w:t>
            </w:r>
          </w:p>
        </w:tc>
        <w:tc>
          <w:tcPr>
            <w:tcW w:w="3146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b/>
                <w:sz w:val="32"/>
                <w:szCs w:val="32"/>
              </w:rPr>
              <w:t>字体及位置要求</w:t>
            </w:r>
          </w:p>
        </w:tc>
      </w:tr>
      <w:tr w:rsidR="00EF260E" w:rsidRPr="00CF503E" w:rsidTr="00C26CD4">
        <w:trPr>
          <w:trHeight w:val="423"/>
          <w:jc w:val="center"/>
        </w:trPr>
        <w:tc>
          <w:tcPr>
            <w:tcW w:w="1681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9" w:right="-19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一、</w:t>
            </w:r>
          </w:p>
        </w:tc>
        <w:tc>
          <w:tcPr>
            <w:tcW w:w="1573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1" w:right="-2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第一章</w:t>
            </w:r>
          </w:p>
        </w:tc>
        <w:tc>
          <w:tcPr>
            <w:tcW w:w="146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43" w:right="-9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第一章</w:t>
            </w:r>
          </w:p>
        </w:tc>
        <w:tc>
          <w:tcPr>
            <w:tcW w:w="125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51" w:right="-107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1</w:t>
            </w:r>
          </w:p>
        </w:tc>
        <w:tc>
          <w:tcPr>
            <w:tcW w:w="3146" w:type="dxa"/>
            <w:vAlign w:val="center"/>
          </w:tcPr>
          <w:p w:rsidR="00EF260E" w:rsidRPr="00CF503E" w:rsidRDefault="00EF260E" w:rsidP="00C26CD4">
            <w:pPr>
              <w:widowControl/>
              <w:spacing w:line="4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黑体小二号，居中</w:t>
            </w:r>
          </w:p>
        </w:tc>
      </w:tr>
      <w:tr w:rsidR="00EF260E" w:rsidRPr="00CF503E" w:rsidTr="00C26CD4">
        <w:trPr>
          <w:trHeight w:val="382"/>
          <w:jc w:val="center"/>
        </w:trPr>
        <w:tc>
          <w:tcPr>
            <w:tcW w:w="1681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9" w:right="-19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（一）</w:t>
            </w:r>
          </w:p>
        </w:tc>
        <w:tc>
          <w:tcPr>
            <w:tcW w:w="1573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69" w:right="-145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一、</w:t>
            </w:r>
          </w:p>
        </w:tc>
        <w:tc>
          <w:tcPr>
            <w:tcW w:w="146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43" w:right="-9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第一节</w:t>
            </w:r>
          </w:p>
        </w:tc>
        <w:tc>
          <w:tcPr>
            <w:tcW w:w="125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51" w:right="-107" w:firstLineChars="5" w:firstLine="16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1.1</w:t>
            </w:r>
          </w:p>
        </w:tc>
        <w:tc>
          <w:tcPr>
            <w:tcW w:w="3146" w:type="dxa"/>
            <w:vAlign w:val="center"/>
          </w:tcPr>
          <w:p w:rsidR="00EF260E" w:rsidRPr="00CF503E" w:rsidRDefault="00EF260E" w:rsidP="00C26CD4">
            <w:pPr>
              <w:widowControl/>
              <w:spacing w:line="4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黑体小三号，靠左顶格</w:t>
            </w:r>
          </w:p>
        </w:tc>
      </w:tr>
      <w:tr w:rsidR="00EF260E" w:rsidRPr="00CF503E" w:rsidTr="00C26CD4">
        <w:trPr>
          <w:trHeight w:val="365"/>
          <w:jc w:val="center"/>
        </w:trPr>
        <w:tc>
          <w:tcPr>
            <w:tcW w:w="1681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9" w:right="-19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1.</w:t>
            </w:r>
          </w:p>
        </w:tc>
        <w:tc>
          <w:tcPr>
            <w:tcW w:w="1573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1" w:right="-2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（一）</w:t>
            </w:r>
          </w:p>
        </w:tc>
        <w:tc>
          <w:tcPr>
            <w:tcW w:w="146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43" w:right="-9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一、</w:t>
            </w:r>
          </w:p>
        </w:tc>
        <w:tc>
          <w:tcPr>
            <w:tcW w:w="125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51" w:right="-107" w:firstLineChars="5" w:firstLine="16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1.1.1</w:t>
            </w:r>
          </w:p>
        </w:tc>
        <w:tc>
          <w:tcPr>
            <w:tcW w:w="3146" w:type="dxa"/>
            <w:vAlign w:val="center"/>
          </w:tcPr>
          <w:p w:rsidR="00EF260E" w:rsidRPr="00CF503E" w:rsidRDefault="00EF260E" w:rsidP="00C26CD4">
            <w:pPr>
              <w:widowControl/>
              <w:spacing w:line="4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黑体四号，靠左顶格</w:t>
            </w:r>
          </w:p>
        </w:tc>
      </w:tr>
      <w:tr w:rsidR="00EF260E" w:rsidRPr="00CF503E" w:rsidTr="00C26CD4">
        <w:trPr>
          <w:trHeight w:val="129"/>
          <w:jc w:val="center"/>
        </w:trPr>
        <w:tc>
          <w:tcPr>
            <w:tcW w:w="1681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（1）</w:t>
            </w:r>
          </w:p>
        </w:tc>
        <w:tc>
          <w:tcPr>
            <w:tcW w:w="1573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1" w:right="-2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1.</w:t>
            </w:r>
          </w:p>
        </w:tc>
        <w:tc>
          <w:tcPr>
            <w:tcW w:w="146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43" w:right="-9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（一）</w:t>
            </w:r>
          </w:p>
        </w:tc>
        <w:tc>
          <w:tcPr>
            <w:tcW w:w="1258" w:type="dxa"/>
            <w:vAlign w:val="center"/>
          </w:tcPr>
          <w:p w:rsidR="00EF260E" w:rsidRPr="00CF503E" w:rsidRDefault="00EF260E" w:rsidP="00C26CD4">
            <w:pPr>
              <w:adjustRightInd w:val="0"/>
              <w:spacing w:line="560" w:lineRule="exact"/>
              <w:ind w:rightChars="-51" w:right="-107" w:firstLineChars="200" w:firstLine="640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146" w:type="dxa"/>
            <w:vAlign w:val="center"/>
          </w:tcPr>
          <w:p w:rsidR="00EF260E" w:rsidRPr="00CF503E" w:rsidRDefault="00EF260E" w:rsidP="00C26CD4">
            <w:pPr>
              <w:widowControl/>
              <w:spacing w:line="4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 w:hint="eastAsia"/>
                <w:sz w:val="32"/>
                <w:szCs w:val="32"/>
              </w:rPr>
              <w:t>黑体小四号，靠左顶格（以下层次题序及标题同）</w:t>
            </w:r>
          </w:p>
        </w:tc>
      </w:tr>
    </w:tbl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（五）表格：每个表格应有自己的表序和表题，表序和表题应写在表格上方正中。表序后空一格书写表题。表格允许下方接续写，表题可省略，表头应重复写，并在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右上方</w:t>
      </w:r>
      <w:r w:rsidRPr="00CF503E">
        <w:rPr>
          <w:rFonts w:ascii="宋体" w:eastAsia="宋体" w:hAnsi="宋体" w:hint="eastAsia"/>
          <w:sz w:val="32"/>
          <w:szCs w:val="32"/>
        </w:rPr>
        <w:t>写“续表</w:t>
      </w:r>
      <w:r w:rsidRPr="00CF503E">
        <w:rPr>
          <w:rFonts w:ascii="宋体" w:eastAsia="宋体" w:hAnsi="宋体" w:cs="宋体" w:hint="eastAsia"/>
          <w:sz w:val="32"/>
          <w:szCs w:val="32"/>
        </w:rPr>
        <w:t>╳╳╳</w:t>
      </w:r>
      <w:r w:rsidRPr="00CF503E">
        <w:rPr>
          <w:rFonts w:ascii="宋体" w:eastAsia="宋体" w:hAnsi="宋体" w:cs="仿宋_GB2312" w:hint="eastAsia"/>
          <w:sz w:val="32"/>
          <w:szCs w:val="32"/>
        </w:rPr>
        <w:t>”。表序、表题及表内文字，用中文宋体</w:t>
      </w:r>
      <w:r w:rsidRPr="00CF503E">
        <w:rPr>
          <w:rFonts w:ascii="宋体" w:eastAsia="宋体" w:hAnsi="宋体" w:hint="eastAsia"/>
          <w:sz w:val="32"/>
          <w:szCs w:val="32"/>
        </w:rPr>
        <w:t>5号。英文Times New Roman 5号。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表序前部分数字表示表所在章的序号，后部分数字表示表在该章的序号</w:t>
      </w:r>
      <w:r w:rsidRPr="00CF503E">
        <w:rPr>
          <w:rFonts w:ascii="宋体" w:eastAsia="宋体" w:hAnsi="宋体" w:hint="eastAsia"/>
          <w:sz w:val="32"/>
          <w:szCs w:val="32"/>
        </w:rPr>
        <w:t xml:space="preserve">。如“表1-1  </w:t>
      </w:r>
      <w:r w:rsidRPr="00CF503E">
        <w:rPr>
          <w:rFonts w:ascii="宋体" w:eastAsia="宋体" w:hAnsi="宋体" w:cs="宋体" w:hint="eastAsia"/>
          <w:sz w:val="32"/>
          <w:szCs w:val="32"/>
        </w:rPr>
        <w:t>╳╳╳</w:t>
      </w:r>
      <w:r w:rsidRPr="00CF503E">
        <w:rPr>
          <w:rFonts w:ascii="宋体" w:eastAsia="宋体" w:hAnsi="宋体" w:cs="仿宋_GB2312" w:hint="eastAsia"/>
          <w:sz w:val="32"/>
          <w:szCs w:val="32"/>
        </w:rPr>
        <w:t>”</w:t>
      </w:r>
      <w:r w:rsidRPr="00CF503E">
        <w:rPr>
          <w:rFonts w:ascii="宋体" w:eastAsia="宋体" w:hAnsi="宋体" w:hint="eastAsia"/>
          <w:sz w:val="32"/>
          <w:szCs w:val="32"/>
        </w:rPr>
        <w:t>：</w:t>
      </w:r>
    </w:p>
    <w:p w:rsidR="00EF260E" w:rsidRPr="00CF503E" w:rsidRDefault="00EF260E" w:rsidP="00EF260E">
      <w:pPr>
        <w:spacing w:line="560" w:lineRule="exact"/>
        <w:ind w:left="-142"/>
        <w:jc w:val="center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 xml:space="preserve">表1-1 </w:t>
      </w:r>
      <w:r w:rsidRPr="00CF503E">
        <w:rPr>
          <w:rFonts w:ascii="宋体" w:eastAsia="宋体" w:hAnsi="宋体" w:cs="宋体" w:hint="eastAsia"/>
          <w:sz w:val="32"/>
          <w:szCs w:val="32"/>
        </w:rPr>
        <w:t>╳╳╳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2748"/>
        <w:gridCol w:w="3520"/>
      </w:tblGrid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类型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支持的Java类型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说明</w:t>
            </w:r>
          </w:p>
        </w:tc>
      </w:tr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String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String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字符串，存放简单信息</w:t>
            </w:r>
          </w:p>
        </w:tc>
      </w:tr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Number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Integer、Float、Short、Byte、Double、Character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对应数据库的Number类型</w:t>
            </w:r>
          </w:p>
        </w:tc>
      </w:tr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Boolean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Boolean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true or false</w:t>
            </w:r>
          </w:p>
        </w:tc>
      </w:tr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Date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BmobDate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用来标识日期类型</w:t>
            </w:r>
          </w:p>
        </w:tc>
      </w:tr>
      <w:tr w:rsidR="00EF260E" w:rsidRPr="00CF503E" w:rsidTr="00C26CD4">
        <w:trPr>
          <w:jc w:val="center"/>
        </w:trPr>
        <w:tc>
          <w:tcPr>
            <w:tcW w:w="1463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File</w:t>
            </w:r>
          </w:p>
        </w:tc>
        <w:tc>
          <w:tcPr>
            <w:tcW w:w="2748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BmobFile</w:t>
            </w:r>
          </w:p>
        </w:tc>
        <w:tc>
          <w:tcPr>
            <w:tcW w:w="3520" w:type="dxa"/>
          </w:tcPr>
          <w:p w:rsidR="00EF260E" w:rsidRPr="00CF503E" w:rsidRDefault="00EF260E" w:rsidP="00C26CD4">
            <w:pPr>
              <w:spacing w:line="400" w:lineRule="exact"/>
              <w:rPr>
                <w:rFonts w:ascii="宋体" w:eastAsia="宋体" w:hAnsi="宋体"/>
                <w:sz w:val="32"/>
                <w:szCs w:val="32"/>
              </w:rPr>
            </w:pPr>
            <w:r w:rsidRPr="00CF503E">
              <w:rPr>
                <w:rFonts w:ascii="宋体" w:eastAsia="宋体" w:hAnsi="宋体"/>
                <w:sz w:val="32"/>
                <w:szCs w:val="32"/>
              </w:rPr>
              <w:t>标识文件类型，上传文字、图片等</w:t>
            </w:r>
          </w:p>
        </w:tc>
      </w:tr>
    </w:tbl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（六）插图：每幅图应有图序和图题，图序和图题应</w:t>
      </w:r>
      <w:r w:rsidRPr="00CF503E">
        <w:rPr>
          <w:rFonts w:ascii="宋体" w:eastAsia="宋体" w:hAnsi="宋体" w:hint="eastAsia"/>
          <w:sz w:val="32"/>
          <w:szCs w:val="32"/>
        </w:rPr>
        <w:lastRenderedPageBreak/>
        <w:t>放在图位下方居中处。图序后空一格书写图题。插图居中，也可多图并列。图序、图题及图内文字，用中文宋体5号。英文Times New Roman 5号。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图序前部分数字表示图所在章的序号，后部分数字表示图在该章的序号。</w:t>
      </w:r>
      <w:r w:rsidRPr="00CF503E">
        <w:rPr>
          <w:rFonts w:ascii="宋体" w:eastAsia="宋体" w:hAnsi="宋体" w:hint="eastAsia"/>
          <w:sz w:val="32"/>
          <w:szCs w:val="32"/>
        </w:rPr>
        <w:t xml:space="preserve">如：“图1-1 </w:t>
      </w:r>
      <w:r w:rsidRPr="00CF503E">
        <w:rPr>
          <w:rFonts w:ascii="宋体" w:eastAsia="宋体" w:hAnsi="宋体" w:cs="宋体" w:hint="eastAsia"/>
          <w:sz w:val="32"/>
          <w:szCs w:val="32"/>
        </w:rPr>
        <w:t>╳╳╳</w:t>
      </w:r>
      <w:r w:rsidRPr="00CF503E">
        <w:rPr>
          <w:rFonts w:ascii="宋体" w:eastAsia="宋体" w:hAnsi="宋体" w:hint="eastAsia"/>
          <w:sz w:val="32"/>
          <w:szCs w:val="32"/>
        </w:rPr>
        <w:t>” 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1134745</wp:posOffset>
            </wp:positionH>
            <wp:positionV relativeFrom="margin">
              <wp:posOffset>863600</wp:posOffset>
            </wp:positionV>
            <wp:extent cx="3260090" cy="1158240"/>
            <wp:effectExtent l="0" t="0" r="0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260E" w:rsidRPr="00CF503E" w:rsidRDefault="00EF260E" w:rsidP="00EF260E">
      <w:pPr>
        <w:spacing w:line="560" w:lineRule="exact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</w:p>
    <w:p w:rsidR="00EF260E" w:rsidRPr="00CF503E" w:rsidRDefault="00EF260E" w:rsidP="00EF260E">
      <w:pPr>
        <w:spacing w:line="560" w:lineRule="exact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</w:p>
    <w:p w:rsidR="00EF260E" w:rsidRPr="00CF503E" w:rsidRDefault="00EF260E" w:rsidP="00EF260E">
      <w:pPr>
        <w:spacing w:line="560" w:lineRule="exact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</w:p>
    <w:p w:rsidR="00EF260E" w:rsidRPr="00CF503E" w:rsidRDefault="00EF260E" w:rsidP="00EF260E">
      <w:pPr>
        <w:spacing w:line="560" w:lineRule="exact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 xml:space="preserve">图1-1 </w:t>
      </w:r>
      <w:r w:rsidRPr="00CF503E">
        <w:rPr>
          <w:rFonts w:ascii="宋体" w:eastAsia="宋体" w:hAnsi="宋体" w:cs="宋体" w:hint="eastAsia"/>
          <w:sz w:val="32"/>
          <w:szCs w:val="32"/>
        </w:rPr>
        <w:t>╳╳╳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（七）公式：公式应用公式编辑器输入，公式应居中书写，公式的编号用圆括号括起放在公式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右边行末</w:t>
      </w:r>
      <w:r w:rsidRPr="00CF503E">
        <w:rPr>
          <w:rFonts w:ascii="宋体" w:eastAsia="宋体" w:hAnsi="宋体" w:hint="eastAsia"/>
          <w:sz w:val="32"/>
          <w:szCs w:val="32"/>
        </w:rPr>
        <w:t>。公式编号用中文宋体5号。阿拉伯数字一律用半角Times New Roman 5号字体标示。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公式编号前部分数字表示公式所在章的序号，后部分数字表示公式在该章的序号。</w:t>
      </w:r>
      <w:r w:rsidRPr="00CF503E">
        <w:rPr>
          <w:rFonts w:ascii="宋体" w:eastAsia="宋体" w:hAnsi="宋体" w:hint="eastAsia"/>
          <w:sz w:val="32"/>
          <w:szCs w:val="32"/>
        </w:rPr>
        <w:t>如（公式1-1）。</w:t>
      </w:r>
    </w:p>
    <w:p w:rsidR="00EF260E" w:rsidRPr="00CF503E" w:rsidRDefault="00EF260E" w:rsidP="00EF260E">
      <w:pPr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 xml:space="preserve">    </w:t>
      </w:r>
      <w:r w:rsidRPr="00CF503E">
        <w:rPr>
          <w:rFonts w:ascii="宋体" w:eastAsia="宋体" w:hAnsi="宋体" w:hint="eastAsia"/>
          <w:noProof/>
          <w:position w:val="-10"/>
          <w:sz w:val="32"/>
          <w:szCs w:val="32"/>
        </w:rPr>
        <w:drawing>
          <wp:inline distT="0" distB="0" distL="0" distR="0">
            <wp:extent cx="2943225" cy="200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03E">
        <w:rPr>
          <w:rFonts w:ascii="宋体" w:eastAsia="宋体" w:hAnsi="宋体" w:hint="eastAsia"/>
          <w:sz w:val="32"/>
          <w:szCs w:val="32"/>
        </w:rPr>
        <w:t xml:space="preserve">       (公式1-1)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（八）致谢：对导师和给予指导或协助完成</w:t>
      </w:r>
      <w:r w:rsidR="00C52A68" w:rsidRPr="00CF503E">
        <w:rPr>
          <w:rFonts w:ascii="宋体" w:eastAsia="宋体" w:hAnsi="宋体" w:hint="eastAsia"/>
          <w:sz w:val="32"/>
          <w:szCs w:val="32"/>
        </w:rPr>
        <w:t>毕业论文（设计）</w:t>
      </w:r>
      <w:r w:rsidRPr="00CF503E">
        <w:rPr>
          <w:rFonts w:ascii="宋体" w:eastAsia="宋体" w:hAnsi="宋体" w:hint="eastAsia"/>
          <w:sz w:val="32"/>
          <w:szCs w:val="32"/>
        </w:rPr>
        <w:t>工作的组织和个人表示感谢。要文字简洁、实事求是，切忌浮夸和庸俗之词。</w:t>
      </w:r>
    </w:p>
    <w:p w:rsidR="00EF260E" w:rsidRPr="00CF503E" w:rsidRDefault="00EF260E" w:rsidP="00EF260E">
      <w:pPr>
        <w:adjustRightInd w:val="0"/>
        <w:snapToGrid w:val="0"/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lastRenderedPageBreak/>
        <w:t>（九）参考文献：参考文献是作者写作论著时所参考的文献书目。一般集中附于文末。所列参考文献观点均应在</w:t>
      </w:r>
      <w:r w:rsidR="00C52A68" w:rsidRPr="00CF503E">
        <w:rPr>
          <w:rFonts w:ascii="宋体" w:eastAsia="宋体" w:hAnsi="宋体" w:hint="eastAsia"/>
          <w:sz w:val="32"/>
          <w:szCs w:val="32"/>
        </w:rPr>
        <w:t>毕业论文（设计）</w:t>
      </w:r>
      <w:r w:rsidRPr="00CF503E">
        <w:rPr>
          <w:rFonts w:ascii="宋体" w:eastAsia="宋体" w:hAnsi="宋体" w:hint="eastAsia"/>
          <w:sz w:val="32"/>
          <w:szCs w:val="32"/>
        </w:rPr>
        <w:t>中反映出来，直接引用的观点须采用上脚注，用数字加中括号标注（如[1][2]……）。所列参考文献不少于10篇（部），其中必须有一定数目的近三年的文献。理工类设计可依据专业特点由学院另设标准。应包含以下项目：</w:t>
      </w:r>
    </w:p>
    <w:p w:rsidR="00EF260E" w:rsidRPr="00CF503E" w:rsidRDefault="00EF260E" w:rsidP="00EF260E">
      <w:pPr>
        <w:adjustRightInd w:val="0"/>
        <w:snapToGrid w:val="0"/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期刊文献的格式：作者、文章题目名、期刊名、年份、</w:t>
      </w:r>
      <w:bookmarkStart w:id="0" w:name="_GoBack"/>
      <w:bookmarkEnd w:id="0"/>
      <w:r w:rsidRPr="00CF503E">
        <w:rPr>
          <w:rFonts w:ascii="宋体" w:eastAsia="宋体" w:hAnsi="宋体" w:hint="eastAsia"/>
          <w:sz w:val="32"/>
          <w:szCs w:val="32"/>
        </w:rPr>
        <w:t>卷号、期数、页码</w:t>
      </w:r>
    </w:p>
    <w:p w:rsidR="00EF260E" w:rsidRPr="00CF503E" w:rsidRDefault="00EF260E" w:rsidP="00EF260E">
      <w:pPr>
        <w:adjustRightInd w:val="0"/>
        <w:snapToGrid w:val="0"/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图书文献的格式：作者、书名、年份、版次、出版单位</w:t>
      </w:r>
    </w:p>
    <w:p w:rsidR="00EF260E" w:rsidRPr="00CF503E" w:rsidRDefault="00EF260E" w:rsidP="00EF260E">
      <w:pPr>
        <w:adjustRightInd w:val="0"/>
        <w:snapToGrid w:val="0"/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会议文献的格式：作者、文章题目名、会议名（论文集）、年份、卷号、页码</w:t>
      </w:r>
    </w:p>
    <w:p w:rsidR="00EF260E" w:rsidRPr="00CF503E" w:rsidRDefault="00EF260E" w:rsidP="00EF260E">
      <w:pPr>
        <w:adjustRightInd w:val="0"/>
        <w:snapToGrid w:val="0"/>
        <w:spacing w:line="56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著录格式可参考中华人民共和国国家标准GB7714－87《文后参考文献著录规则》。</w:t>
      </w:r>
    </w:p>
    <w:p w:rsidR="00EF260E" w:rsidRPr="00CF503E" w:rsidRDefault="00EF260E" w:rsidP="00EF260E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color w:val="FF0000"/>
          <w:kern w:val="0"/>
          <w:sz w:val="32"/>
          <w:szCs w:val="32"/>
        </w:rPr>
      </w:pPr>
      <w:r w:rsidRPr="00CF503E">
        <w:rPr>
          <w:rFonts w:ascii="宋体" w:eastAsia="宋体" w:hAnsi="宋体" w:cs="宋体" w:hint="eastAsia"/>
          <w:kern w:val="0"/>
          <w:sz w:val="32"/>
          <w:szCs w:val="32"/>
        </w:rPr>
        <w:t>（十）附录：</w:t>
      </w:r>
      <w:r w:rsidRPr="00CF503E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附录作为论文主体的补充项目，可包括某些重要的原始数据、数学推导、计算程序、框图、结构图、注释、统计表、计算机打印输出件等。</w:t>
      </w:r>
    </w:p>
    <w:p w:rsidR="00EF260E" w:rsidRPr="00CF503E" w:rsidRDefault="00EF260E" w:rsidP="00EF260E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color w:val="FF0000"/>
          <w:kern w:val="0"/>
          <w:sz w:val="32"/>
          <w:szCs w:val="32"/>
        </w:rPr>
      </w:pPr>
      <w:r w:rsidRPr="00CF503E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 xml:space="preserve">附录的序号编排按附录A、附录B．．．编排，附录（以附录B为例）内的顺序可按B2，B2.1,B2.1.1的规律编排。图表按：图B-1，图B-2，表B-1，表B-2的规律编排。附录与正文装订在一起，连续编页码。 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3"/>
        <w:jc w:val="left"/>
        <w:rPr>
          <w:rFonts w:ascii="宋体" w:eastAsia="宋体" w:hAnsi="宋体"/>
          <w:b/>
          <w:sz w:val="32"/>
          <w:szCs w:val="32"/>
        </w:rPr>
      </w:pPr>
      <w:r w:rsidRPr="00CF503E">
        <w:rPr>
          <w:rFonts w:ascii="宋体" w:eastAsia="宋体" w:hAnsi="宋体" w:hint="eastAsia"/>
          <w:b/>
          <w:sz w:val="32"/>
          <w:szCs w:val="32"/>
        </w:rPr>
        <w:t>二、</w:t>
      </w:r>
      <w:r w:rsidR="00C52A68" w:rsidRPr="00CF503E">
        <w:rPr>
          <w:rFonts w:ascii="宋体" w:eastAsia="宋体" w:hAnsi="宋体" w:hint="eastAsia"/>
          <w:b/>
          <w:sz w:val="32"/>
          <w:szCs w:val="32"/>
        </w:rPr>
        <w:t>毕业论文（设计）</w:t>
      </w:r>
      <w:r w:rsidRPr="00CF503E">
        <w:rPr>
          <w:rFonts w:ascii="宋体" w:eastAsia="宋体" w:hAnsi="宋体" w:hint="eastAsia"/>
          <w:b/>
          <w:sz w:val="32"/>
          <w:szCs w:val="32"/>
        </w:rPr>
        <w:t>打印要求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统一采用A4纸双面打印（封面单独打印），正文内容（除题序外）一律采用小四号宋体字，外文字母及阿拉伯数字采用Times New Roman小四号字型。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lastRenderedPageBreak/>
        <w:t>页面设置为：上边距2.2CM，下边距2.2CM，左边距为2.5CM，</w:t>
      </w:r>
      <w:r w:rsidRPr="00CF503E">
        <w:rPr>
          <w:rFonts w:ascii="宋体" w:eastAsia="宋体" w:hAnsi="宋体" w:hint="eastAsia"/>
          <w:color w:val="FF0000"/>
          <w:sz w:val="32"/>
          <w:szCs w:val="32"/>
        </w:rPr>
        <w:t>右边距为2.5CM，</w:t>
      </w:r>
      <w:r w:rsidRPr="00CF503E">
        <w:rPr>
          <w:rFonts w:ascii="宋体" w:eastAsia="宋体" w:hAnsi="宋体" w:hint="eastAsia"/>
          <w:sz w:val="32"/>
          <w:szCs w:val="32"/>
        </w:rPr>
        <w:t>页眉1.2CM，页脚1.5CM，1.5倍行距.</w:t>
      </w:r>
    </w:p>
    <w:p w:rsidR="00EF260E" w:rsidRPr="00CF503E" w:rsidRDefault="00EF260E" w:rsidP="00EF260E">
      <w:pPr>
        <w:adjustRightInd w:val="0"/>
        <w:spacing w:line="56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CF503E">
        <w:rPr>
          <w:rFonts w:ascii="宋体" w:eastAsia="宋体" w:hAnsi="宋体" w:hint="eastAsia"/>
          <w:sz w:val="32"/>
          <w:szCs w:val="32"/>
        </w:rPr>
        <w:t>页眉设置：居中，以宋体小五号字键入“江苏开放大学毕业设计”或“江苏开放大学毕业论文”；页脚设置：插入页码，居中。</w:t>
      </w:r>
    </w:p>
    <w:p w:rsidR="00EF260E" w:rsidRPr="00CF503E" w:rsidRDefault="00EF260E" w:rsidP="00EF260E">
      <w:pPr>
        <w:rPr>
          <w:rFonts w:ascii="宋体" w:eastAsia="宋体" w:hAnsi="宋体"/>
          <w:sz w:val="24"/>
          <w:szCs w:val="24"/>
        </w:rPr>
      </w:pPr>
    </w:p>
    <w:p w:rsidR="000410FB" w:rsidRPr="00CF503E" w:rsidRDefault="000410FB">
      <w:pPr>
        <w:rPr>
          <w:rFonts w:ascii="宋体" w:eastAsia="宋体" w:hAnsi="宋体"/>
        </w:rPr>
      </w:pPr>
    </w:p>
    <w:sectPr w:rsidR="000410FB" w:rsidRPr="00CF50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4A2" w:rsidRDefault="00D114A2" w:rsidP="0005521E">
      <w:r>
        <w:separator/>
      </w:r>
    </w:p>
  </w:endnote>
  <w:endnote w:type="continuationSeparator" w:id="0">
    <w:p w:rsidR="00D114A2" w:rsidRDefault="00D114A2" w:rsidP="0005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4A2" w:rsidRDefault="00D114A2" w:rsidP="0005521E">
      <w:r>
        <w:separator/>
      </w:r>
    </w:p>
  </w:footnote>
  <w:footnote w:type="continuationSeparator" w:id="0">
    <w:p w:rsidR="00D114A2" w:rsidRDefault="00D114A2" w:rsidP="00055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60E"/>
    <w:rsid w:val="000410FB"/>
    <w:rsid w:val="0005521E"/>
    <w:rsid w:val="000E4AF7"/>
    <w:rsid w:val="00150CD3"/>
    <w:rsid w:val="001D2846"/>
    <w:rsid w:val="00213018"/>
    <w:rsid w:val="003E61C3"/>
    <w:rsid w:val="0051387B"/>
    <w:rsid w:val="0052603B"/>
    <w:rsid w:val="00554AA1"/>
    <w:rsid w:val="009050A0"/>
    <w:rsid w:val="009E7BE6"/>
    <w:rsid w:val="00A64883"/>
    <w:rsid w:val="00A949CF"/>
    <w:rsid w:val="00C52A68"/>
    <w:rsid w:val="00C537B0"/>
    <w:rsid w:val="00CF503E"/>
    <w:rsid w:val="00D114A2"/>
    <w:rsid w:val="00DE358B"/>
    <w:rsid w:val="00EF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8919A9-7CA4-4D4D-B30F-5D9DC406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60E"/>
    <w:pPr>
      <w:widowControl w:val="0"/>
      <w:jc w:val="both"/>
    </w:pPr>
    <w:rPr>
      <w:rFonts w:ascii="等线" w:eastAsia="等线" w:hAnsi="等线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21E"/>
    <w:rPr>
      <w:rFonts w:ascii="等线" w:eastAsia="等线" w:hAnsi="等线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21E"/>
    <w:rPr>
      <w:rFonts w:ascii="等线" w:eastAsia="等线" w:hAnsi="等线" w:cs="黑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2A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2A68"/>
    <w:rPr>
      <w:rFonts w:ascii="等线" w:eastAsia="等线" w:hAnsi="等线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秦琼</dc:creator>
  <cp:keywords/>
  <dc:description/>
  <cp:lastModifiedBy>张冬梅</cp:lastModifiedBy>
  <cp:revision>11</cp:revision>
  <cp:lastPrinted>2021-11-24T06:58:00Z</cp:lastPrinted>
  <dcterms:created xsi:type="dcterms:W3CDTF">2020-06-08T08:26:00Z</dcterms:created>
  <dcterms:modified xsi:type="dcterms:W3CDTF">2024-09-12T06:24:00Z</dcterms:modified>
</cp:coreProperties>
</file>