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4395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</w:t>
      </w:r>
    </w:p>
    <w:p w14:paraId="2C1D109C">
      <w:pPr>
        <w:rPr>
          <w:rFonts w:hint="eastAsia"/>
          <w:lang w:val="en-US" w:eastAsia="zh-CN"/>
        </w:rPr>
      </w:pPr>
    </w:p>
    <w:p w14:paraId="758C4A22">
      <w:pPr>
        <w:spacing w:line="360" w:lineRule="auto"/>
        <w:jc w:val="center"/>
        <w:rPr>
          <w:rFonts w:ascii="方正小标宋_GBK" w:eastAsia="方正小标宋_GBK"/>
          <w:spacing w:val="20"/>
          <w:sz w:val="52"/>
          <w:szCs w:val="52"/>
        </w:rPr>
      </w:pPr>
      <w:r>
        <w:rPr>
          <w:rFonts w:hint="eastAsia" w:ascii="方正小标宋_GBK" w:eastAsia="方正小标宋_GBK"/>
          <w:spacing w:val="20"/>
          <w:sz w:val="52"/>
          <w:szCs w:val="52"/>
        </w:rPr>
        <w:t>江苏开放大学（江苏城市职业学院）</w:t>
      </w:r>
    </w:p>
    <w:p w14:paraId="24B48F17">
      <w:pPr>
        <w:spacing w:line="360" w:lineRule="auto"/>
        <w:jc w:val="center"/>
        <w:rPr>
          <w:rFonts w:ascii="方正小标宋_GBK" w:eastAsia="方正小标宋_GBK"/>
          <w:spacing w:val="20"/>
          <w:sz w:val="52"/>
          <w:szCs w:val="52"/>
        </w:rPr>
      </w:pPr>
      <w:r>
        <w:rPr>
          <w:rFonts w:hint="eastAsia" w:ascii="方正小标宋_GBK" w:eastAsia="方正小标宋_GBK"/>
          <w:spacing w:val="20"/>
          <w:sz w:val="52"/>
          <w:szCs w:val="52"/>
        </w:rPr>
        <w:t>教学创新团队</w:t>
      </w:r>
    </w:p>
    <w:p w14:paraId="3DE230BC">
      <w:pPr>
        <w:spacing w:before="587" w:beforeLines="100" w:after="293" w:afterLines="50" w:line="360" w:lineRule="auto"/>
        <w:jc w:val="center"/>
        <w:rPr>
          <w:rFonts w:hint="eastAsia" w:ascii="方正小标宋_GBK" w:eastAsia="方正小标宋_GBK"/>
          <w:sz w:val="72"/>
          <w:szCs w:val="72"/>
          <w:lang w:val="en-US" w:eastAsia="zh-CN"/>
        </w:rPr>
      </w:pPr>
      <w:r>
        <w:rPr>
          <w:rFonts w:hint="eastAsia" w:ascii="方正小标宋_GBK" w:eastAsia="方正小标宋_GBK"/>
          <w:sz w:val="72"/>
          <w:szCs w:val="72"/>
          <w:lang w:val="en-US" w:eastAsia="zh-CN"/>
        </w:rPr>
        <w:t>立项任务书</w:t>
      </w:r>
    </w:p>
    <w:p w14:paraId="713EA0F0">
      <w:pPr>
        <w:spacing w:before="587" w:beforeLines="100" w:after="293" w:afterLines="50" w:line="360" w:lineRule="auto"/>
        <w:jc w:val="center"/>
        <w:rPr>
          <w:rFonts w:hint="default" w:ascii="方正小标宋_GBK" w:eastAsia="方正小标宋_GBK"/>
          <w:sz w:val="72"/>
          <w:szCs w:val="72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5932"/>
      </w:tblGrid>
      <w:tr w14:paraId="22A7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9094A8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团队名称：</w:t>
            </w:r>
          </w:p>
        </w:tc>
        <w:tc>
          <w:tcPr>
            <w:tcW w:w="593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7C6015B">
            <w:pPr>
              <w:rPr>
                <w:sz w:val="32"/>
                <w:szCs w:val="40"/>
              </w:rPr>
            </w:pPr>
          </w:p>
        </w:tc>
      </w:tr>
      <w:tr w14:paraId="5E70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3F750CA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团队负责人：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D84A089">
            <w:pPr>
              <w:rPr>
                <w:sz w:val="32"/>
                <w:szCs w:val="40"/>
              </w:rPr>
            </w:pPr>
          </w:p>
        </w:tc>
      </w:tr>
      <w:tr w14:paraId="3B4D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CD16EC5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团队成员：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B3F165B">
            <w:pPr>
              <w:rPr>
                <w:sz w:val="32"/>
                <w:szCs w:val="40"/>
              </w:rPr>
            </w:pPr>
          </w:p>
        </w:tc>
      </w:tr>
      <w:tr w14:paraId="3A41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7EB5E737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依托专业（群）：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4CB9855">
            <w:pPr>
              <w:rPr>
                <w:sz w:val="32"/>
                <w:szCs w:val="40"/>
              </w:rPr>
            </w:pPr>
          </w:p>
        </w:tc>
      </w:tr>
      <w:tr w14:paraId="16E2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1DD4460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负责人所在</w:t>
            </w:r>
            <w:r>
              <w:rPr>
                <w:rFonts w:hint="eastAsia"/>
                <w:sz w:val="32"/>
                <w:szCs w:val="40"/>
              </w:rPr>
              <w:t>单位：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C47CE32">
            <w:pPr>
              <w:jc w:val="center"/>
              <w:rPr>
                <w:sz w:val="32"/>
                <w:szCs w:val="4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（盖  章）</w:t>
            </w:r>
          </w:p>
        </w:tc>
      </w:tr>
      <w:tr w14:paraId="79A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D1C2FD9">
            <w:pPr>
              <w:jc w:val="left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建设起止时间：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F32541E">
            <w:pPr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 w14:paraId="65E02806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219C2A99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75120626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5681B334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  <w:lang w:val="en-US" w:eastAsia="zh-CN"/>
        </w:rPr>
        <w:t>教务处</w:t>
      </w:r>
      <w:r>
        <w:rPr>
          <w:rFonts w:hint="eastAsia" w:ascii="楷体_GB2312" w:hAnsi="宋体" w:eastAsia="楷体_GB2312" w:cs="宋体"/>
          <w:sz w:val="36"/>
          <w:szCs w:val="36"/>
        </w:rPr>
        <w:t>制</w:t>
      </w:r>
    </w:p>
    <w:p w14:paraId="10531802">
      <w:pPr>
        <w:pStyle w:val="3"/>
        <w:keepNext/>
        <w:keepLines/>
        <w:numPr>
          <w:ilvl w:val="0"/>
          <w:numId w:val="1"/>
        </w:numPr>
        <w:spacing w:before="0" w:after="0" w:line="580" w:lineRule="exact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985" w:right="1588" w:bottom="1928" w:left="1644" w:header="0" w:footer="1588" w:gutter="0"/>
          <w:pgNumType w:start="1"/>
          <w:cols w:space="720" w:num="1"/>
          <w:docGrid w:type="lines" w:linePitch="312" w:charSpace="0"/>
        </w:sectPr>
      </w:pPr>
    </w:p>
    <w:p w14:paraId="590F0030">
      <w:pPr>
        <w:pStyle w:val="3"/>
        <w:keepNext/>
        <w:keepLines/>
        <w:numPr>
          <w:ilvl w:val="0"/>
          <w:numId w:val="1"/>
        </w:numPr>
        <w:spacing w:before="0" w:after="0" w:line="580" w:lineRule="exact"/>
        <w:rPr>
          <w:rFonts w:hint="eastAsia"/>
          <w:lang w:eastAsia="zh-CN"/>
        </w:rPr>
      </w:pPr>
      <w:r>
        <w:rPr>
          <w:rFonts w:hint="eastAsia" w:ascii="黑体" w:hAnsi="黑体" w:cs="Times New Roman"/>
          <w:sz w:val="30"/>
          <w:szCs w:val="30"/>
          <w:lang w:val="en-US" w:eastAsia="zh-CN"/>
        </w:rPr>
        <w:t>基本信息</w:t>
      </w:r>
    </w:p>
    <w:tbl>
      <w:tblPr>
        <w:tblStyle w:val="18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815"/>
        <w:gridCol w:w="1905"/>
        <w:gridCol w:w="1705"/>
        <w:gridCol w:w="2074"/>
      </w:tblGrid>
      <w:tr w14:paraId="0899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4F00A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b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团队负责人</w:t>
            </w:r>
          </w:p>
          <w:p w14:paraId="4501A05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 w:val="0"/>
                <w:snapToGrid w:val="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76608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AE74C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E9031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snapToGrid w:val="0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7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84EDA7">
            <w:pPr>
              <w:widowControl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1412B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F7D80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spacing w:val="3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EF1FE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9AD7C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FBCCB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最高学历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学位</w:t>
            </w:r>
          </w:p>
        </w:tc>
        <w:tc>
          <w:tcPr>
            <w:tcW w:w="207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5B8D6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6B1E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3CC5B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spacing w:val="3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48281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9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9096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FD72C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07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B3790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4A90E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E77DB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B4E49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 w:val="24"/>
                <w:szCs w:val="24"/>
                <w:lang w:val="en-US" w:eastAsia="zh-CN"/>
              </w:rPr>
              <w:t>研究专长</w:t>
            </w:r>
          </w:p>
        </w:tc>
        <w:tc>
          <w:tcPr>
            <w:tcW w:w="19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AF10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C0E0D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办公号码</w:t>
            </w:r>
          </w:p>
        </w:tc>
        <w:tc>
          <w:tcPr>
            <w:tcW w:w="207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71F24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0E01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93430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B6E3A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-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9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7C3D4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2431D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74075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1ABE4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2944F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486A0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所在工作单位（院、系）</w:t>
            </w:r>
          </w:p>
        </w:tc>
        <w:tc>
          <w:tcPr>
            <w:tcW w:w="5684" w:type="dxa"/>
            <w:gridSpan w:val="3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2F3C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4A8A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32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C0F74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7DB25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cs="Times New Roman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在团队中拟承担的主要工作</w:t>
            </w:r>
          </w:p>
        </w:tc>
        <w:tc>
          <w:tcPr>
            <w:tcW w:w="5684" w:type="dxa"/>
            <w:gridSpan w:val="3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DFEB4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4"/>
                <w:szCs w:val="24"/>
              </w:rPr>
            </w:pPr>
          </w:p>
        </w:tc>
      </w:tr>
      <w:tr w14:paraId="1B20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4" w:hRule="atLeast"/>
          <w:jc w:val="center"/>
        </w:trPr>
        <w:tc>
          <w:tcPr>
            <w:tcW w:w="143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B0012B">
            <w:pPr>
              <w:snapToGrid w:val="0"/>
              <w:spacing w:line="28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 w:val="24"/>
                <w:szCs w:val="24"/>
                <w:lang w:val="en-US" w:eastAsia="zh-CN"/>
              </w:rPr>
              <w:t>团队概况</w:t>
            </w:r>
          </w:p>
        </w:tc>
        <w:tc>
          <w:tcPr>
            <w:tcW w:w="7499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1D9208ED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简述团队目标定位，说明所依托专业（群）、课程群情况及建设规划。（不超过500字）</w:t>
            </w:r>
          </w:p>
        </w:tc>
      </w:tr>
    </w:tbl>
    <w:p w14:paraId="4884A3EA"/>
    <w:p w14:paraId="7DE003A3">
      <w:pPr>
        <w:widowControl/>
        <w:jc w:val="left"/>
        <w:rPr>
          <w:rFonts w:ascii="黑体" w:hAnsi="黑体" w:eastAsia="黑体" w:cs="Times New Roman"/>
          <w:bCs/>
          <w:sz w:val="30"/>
          <w:szCs w:val="32"/>
        </w:rPr>
      </w:pPr>
      <w:r>
        <w:rPr>
          <w:rFonts w:ascii="黑体" w:hAnsi="黑体" w:cs="Times New Roman"/>
        </w:rPr>
        <w:br w:type="page"/>
      </w:r>
    </w:p>
    <w:p w14:paraId="2FC105F4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  <w:sectPr>
          <w:footerReference r:id="rId5" w:type="default"/>
          <w:pgSz w:w="11906" w:h="16838"/>
          <w:pgMar w:top="1985" w:right="1588" w:bottom="1928" w:left="1644" w:header="0" w:footer="1588" w:gutter="0"/>
          <w:pgNumType w:start="1"/>
          <w:cols w:space="720" w:num="1"/>
          <w:docGrid w:type="lines" w:linePitch="312" w:charSpace="0"/>
        </w:sectPr>
      </w:pPr>
    </w:p>
    <w:p w14:paraId="784A785C">
      <w:pPr>
        <w:pStyle w:val="3"/>
        <w:keepNext/>
        <w:keepLines/>
        <w:spacing w:before="0" w:after="0" w:line="580" w:lineRule="exact"/>
        <w:rPr>
          <w:rFonts w:hint="eastAsia"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  <w:lang w:val="en-US" w:eastAsia="zh-CN"/>
        </w:rPr>
        <w:t>二</w:t>
      </w:r>
      <w:r>
        <w:rPr>
          <w:rFonts w:hint="eastAsia" w:ascii="黑体" w:hAnsi="黑体" w:cs="Times New Roman"/>
          <w:sz w:val="30"/>
          <w:szCs w:val="30"/>
        </w:rPr>
        <w:t>、团队</w:t>
      </w:r>
      <w:r>
        <w:rPr>
          <w:rFonts w:hint="eastAsia" w:ascii="黑体" w:hAnsi="黑体" w:cs="Times New Roman"/>
          <w:sz w:val="30"/>
          <w:szCs w:val="30"/>
          <w:lang w:val="en-US" w:eastAsia="zh-CN"/>
        </w:rPr>
        <w:t>成员</w:t>
      </w:r>
      <w:r>
        <w:rPr>
          <w:rFonts w:hint="eastAsia" w:ascii="黑体" w:hAnsi="黑体" w:cs="Times New Roman"/>
          <w:sz w:val="30"/>
          <w:szCs w:val="30"/>
        </w:rPr>
        <w:t>情况</w:t>
      </w:r>
    </w:p>
    <w:tbl>
      <w:tblPr>
        <w:tblStyle w:val="10"/>
        <w:tblpPr w:leftFromText="180" w:rightFromText="180" w:vertAnchor="text" w:horzAnchor="margin" w:tblpXSpec="center" w:tblpY="27"/>
        <w:tblW w:w="54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05"/>
        <w:gridCol w:w="741"/>
        <w:gridCol w:w="817"/>
        <w:gridCol w:w="1147"/>
        <w:gridCol w:w="1040"/>
        <w:gridCol w:w="1231"/>
        <w:gridCol w:w="1256"/>
        <w:gridCol w:w="2290"/>
        <w:gridCol w:w="1001"/>
        <w:gridCol w:w="1421"/>
        <w:gridCol w:w="1650"/>
      </w:tblGrid>
      <w:tr w14:paraId="3EEA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3DFE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920B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E93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292" w:type="pct"/>
            <w:vAlign w:val="center"/>
          </w:tcPr>
          <w:p w14:paraId="5AF4BA4D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C1B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学历/</w:t>
            </w:r>
          </w:p>
          <w:p w14:paraId="66A9E2D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C242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职务/</w:t>
            </w:r>
          </w:p>
          <w:p w14:paraId="4832DBE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D20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713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专职/</w:t>
            </w:r>
          </w:p>
          <w:p w14:paraId="1A46CDB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兼职教师</w:t>
            </w: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7B2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工作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单位及部门</w:t>
            </w:r>
          </w:p>
          <w:p w14:paraId="6C2F241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（或学院及系部）</w:t>
            </w: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D5E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是否为</w:t>
            </w:r>
          </w:p>
          <w:p w14:paraId="2019FF7D">
            <w:pPr>
              <w:tabs>
                <w:tab w:val="left" w:pos="3225"/>
              </w:tabs>
              <w:snapToGrid w:val="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双师型</w:t>
            </w: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2512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教授课程</w:t>
            </w: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4C2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团队分工</w:t>
            </w:r>
          </w:p>
        </w:tc>
      </w:tr>
      <w:tr w14:paraId="16D5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057C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A53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77B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73B86A1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E04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940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C4D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819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024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872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140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3D1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B4F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A59F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AD2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C43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19D8AA5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4EB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185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845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46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EFB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CA9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E5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711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10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83AB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DF8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546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493153F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7C2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FA9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E20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D2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2A5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AA5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8C9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831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FE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2FF1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FA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AC0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254AD9C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C71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938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74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4CE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6A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4F4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E32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747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4CF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D986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F6B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DED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1E502BE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845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C37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AAB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D2F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5F8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1D1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64D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18E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75B6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4895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730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2A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1E8B3F8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A25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F7D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854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737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ABE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FF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8E0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56E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D43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694E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D2F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254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43D595D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7D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FA4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E00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F25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C06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10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A8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46B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00E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2FF9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36D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296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2199176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36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DCA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94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0A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376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914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3E9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B1E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01FB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BB74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46C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20E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5608A8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106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65B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80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E98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0D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13A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72A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F08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05FC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00DB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D19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37D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02684A7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422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5C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0F4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FC4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8E4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38B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B9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F80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CFE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5081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460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046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795CFCB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357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C8F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5DD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CE7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F6F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10B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EBA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833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4FC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7A63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274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4CD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452C6D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DE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DA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4E5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95F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E2B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629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5DD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441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08F7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EBEA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CDC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444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748A918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0B1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4A1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6FD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A25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094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354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6A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22E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DA6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14BE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C63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073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6D53A4D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1CB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3F8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281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AB5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594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C97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EAC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4D4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55F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5A92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AA9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24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33DA6B4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E78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B7A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6D3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424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CCD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538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37C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3BD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9C6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1144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B7F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A67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01D34F9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588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761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0CC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40F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F4D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6CC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15C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3A2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E55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E5C2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FD8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4BD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765F5BE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CA1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960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4A1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71C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143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16D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D78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26D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3F2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039B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48A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0FB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29D1C8B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EEC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A58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4C9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42E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89E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5B3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251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95C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FD4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FFA4"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7DC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57A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92" w:type="pct"/>
          </w:tcPr>
          <w:p w14:paraId="692BAB2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30A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F29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BA8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54D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B4E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45B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7D5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70F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BD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5000" w:type="pct"/>
            <w:gridSpan w:val="12"/>
          </w:tcPr>
          <w:p w14:paraId="45E1D276">
            <w:pPr>
              <w:snapToGrid w:val="0"/>
              <w:jc w:val="left"/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本教学创新团队共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人（含团队负责人）,其中学校专任教师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人，行业企业兼职教师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市县开放大学教师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，</w:t>
            </w:r>
          </w:p>
          <w:p w14:paraId="29B0AD0D"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35岁及以下教师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占比：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%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“双师型”教师占比：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%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。</w:t>
            </w:r>
          </w:p>
        </w:tc>
      </w:tr>
    </w:tbl>
    <w:p w14:paraId="646C6E2E">
      <w:pPr>
        <w:pStyle w:val="3"/>
        <w:keepNext/>
        <w:keepLines/>
        <w:spacing w:before="0" w:after="0" w:line="580" w:lineRule="exact"/>
        <w:rPr>
          <w:rFonts w:ascii="黑体" w:hAnsi="黑体" w:cs="Times New Roman"/>
          <w:sz w:val="24"/>
          <w:szCs w:val="24"/>
        </w:rPr>
        <w:sectPr>
          <w:pgSz w:w="16838" w:h="11906" w:orient="landscape"/>
          <w:pgMar w:top="1644" w:right="1985" w:bottom="1588" w:left="1928" w:header="0" w:footer="1588" w:gutter="0"/>
          <w:cols w:space="720" w:num="1"/>
          <w:docGrid w:type="lines" w:linePitch="312" w:charSpace="0"/>
        </w:sectPr>
      </w:pPr>
    </w:p>
    <w:p w14:paraId="00A8996E">
      <w:pPr>
        <w:pStyle w:val="3"/>
        <w:keepNext/>
        <w:keepLines/>
        <w:spacing w:before="0" w:after="0" w:line="580" w:lineRule="exact"/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cs="Times New Roman"/>
          <w:sz w:val="30"/>
          <w:szCs w:val="30"/>
        </w:rPr>
        <w:t>三、</w:t>
      </w:r>
      <w:r>
        <w:rPr>
          <w:rFonts w:hint="eastAsia" w:ascii="黑体" w:hAnsi="黑体" w:cs="Times New Roman"/>
          <w:sz w:val="30"/>
          <w:szCs w:val="30"/>
          <w:lang w:val="en-US" w:eastAsia="zh-CN"/>
        </w:rPr>
        <w:t>必选建设任务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49"/>
        <w:gridCol w:w="825"/>
        <w:gridCol w:w="1174"/>
        <w:gridCol w:w="14"/>
        <w:gridCol w:w="1621"/>
        <w:gridCol w:w="3"/>
        <w:gridCol w:w="20"/>
        <w:gridCol w:w="4"/>
        <w:gridCol w:w="2849"/>
      </w:tblGrid>
      <w:tr w14:paraId="59A9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2934C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（一）课程标准建设（一般团队完成不低于5门课程的改造视为完成，公共基础课团队完成所申报课程改造视为完成。）</w:t>
            </w:r>
          </w:p>
          <w:p w14:paraId="45DE2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围绕团队建设方向紧密相关课程，融入行业最新技术和岗位能力标准，采用项目化教学理念与方法，进行线上线下一体化教学设计，研制课程标准。</w:t>
            </w:r>
          </w:p>
        </w:tc>
      </w:tr>
      <w:tr w14:paraId="75A6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57B8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662" w:type="pct"/>
            <w:gridSpan w:val="5"/>
            <w:vAlign w:val="center"/>
          </w:tcPr>
          <w:p w14:paraId="4522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72" w:type="pct"/>
            <w:gridSpan w:val="2"/>
            <w:vAlign w:val="center"/>
          </w:tcPr>
          <w:p w14:paraId="5C6C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0ED8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2326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2389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41E8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FF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4F4D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7234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1BEC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0C5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4A83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1BCF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4567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0B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1A41F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（二）教育教学改革（一般团队完成1、2、4视为完成，公共基础课团队完成1-4视为完成）</w:t>
            </w:r>
          </w:p>
          <w:p w14:paraId="422C6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1.根据课程标准，实施混合式、项目化教学改革；</w:t>
            </w:r>
          </w:p>
          <w:p w14:paraId="19F84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2.进行数智化课程改造；</w:t>
            </w:r>
          </w:p>
          <w:p w14:paraId="6E9CB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3.因材施教，实施分层教学； </w:t>
            </w:r>
          </w:p>
          <w:p w14:paraId="35BAE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4.形成教学创新成果报告，并提供人才培养成果证明。</w:t>
            </w:r>
          </w:p>
        </w:tc>
      </w:tr>
      <w:tr w14:paraId="5246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33A2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完成内容</w:t>
            </w:r>
          </w:p>
        </w:tc>
        <w:tc>
          <w:tcPr>
            <w:tcW w:w="1664" w:type="pct"/>
            <w:gridSpan w:val="6"/>
            <w:vAlign w:val="center"/>
          </w:tcPr>
          <w:p w14:paraId="15EF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70" w:type="pct"/>
            <w:vAlign w:val="center"/>
          </w:tcPr>
          <w:p w14:paraId="1381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53C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3BF7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01EF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29C7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EE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2F60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35D2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45FD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58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6BF5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0C61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2D04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23E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6615B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 w:bidi="ar-SA"/>
              </w:rPr>
              <w:t>（三）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课程资源建设（完成以下</w:t>
            </w:r>
            <w:r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条视为完成）</w:t>
            </w:r>
          </w:p>
          <w:p w14:paraId="5F764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立项建设1门“AI+”课程。</w:t>
            </w:r>
          </w:p>
          <w:p w14:paraId="32AD0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围绕团队建设方向紧密相关课程建设或更新课程资源（不少于总课时的30%）；完成紧密相关课程网络考试题库建设。</w:t>
            </w:r>
          </w:p>
        </w:tc>
      </w:tr>
      <w:tr w14:paraId="2501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1" w:type="pct"/>
            <w:gridSpan w:val="2"/>
            <w:vAlign w:val="center"/>
          </w:tcPr>
          <w:p w14:paraId="37A9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181" w:type="pct"/>
            <w:gridSpan w:val="3"/>
            <w:vAlign w:val="center"/>
          </w:tcPr>
          <w:p w14:paraId="28F8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951" w:type="pct"/>
            <w:vAlign w:val="center"/>
          </w:tcPr>
          <w:p w14:paraId="6752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85" w:type="pct"/>
            <w:gridSpan w:val="4"/>
            <w:vAlign w:val="center"/>
          </w:tcPr>
          <w:p w14:paraId="0992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3C94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2FBD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54E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10BE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47ED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2F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2115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4EC4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0C64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51F8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6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6B7F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0B76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7CE9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2C3C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2EED7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（四）新形态教材建设（完成以下1条视为完成）</w:t>
            </w:r>
          </w:p>
          <w:p w14:paraId="7EBAC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与企业合作共建专业核心教材资源库，共同开发数字化教材。</w:t>
            </w:r>
          </w:p>
        </w:tc>
      </w:tr>
      <w:tr w14:paraId="1765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5853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教材名称</w:t>
            </w:r>
          </w:p>
        </w:tc>
        <w:tc>
          <w:tcPr>
            <w:tcW w:w="1202" w:type="pct"/>
            <w:gridSpan w:val="3"/>
            <w:vAlign w:val="center"/>
          </w:tcPr>
          <w:p w14:paraId="6D36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拟完成情况</w:t>
            </w:r>
          </w:p>
          <w:p w14:paraId="7509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（初稿/出版）</w:t>
            </w:r>
          </w:p>
        </w:tc>
        <w:tc>
          <w:tcPr>
            <w:tcW w:w="961" w:type="pct"/>
            <w:gridSpan w:val="3"/>
            <w:vAlign w:val="center"/>
          </w:tcPr>
          <w:p w14:paraId="2398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83" w:type="pct"/>
            <w:gridSpan w:val="3"/>
            <w:vAlign w:val="center"/>
          </w:tcPr>
          <w:p w14:paraId="067D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303E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476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vAlign w:val="center"/>
          </w:tcPr>
          <w:p w14:paraId="64B2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vAlign w:val="center"/>
          </w:tcPr>
          <w:p w14:paraId="0EC1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gridSpan w:val="3"/>
            <w:vAlign w:val="center"/>
          </w:tcPr>
          <w:p w14:paraId="3AD0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38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624C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vAlign w:val="center"/>
          </w:tcPr>
          <w:p w14:paraId="2DF5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vAlign w:val="center"/>
          </w:tcPr>
          <w:p w14:paraId="4BC8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gridSpan w:val="3"/>
            <w:vAlign w:val="center"/>
          </w:tcPr>
          <w:p w14:paraId="2C84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74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60337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（五）办学影响力提升（有相关证明视为完成）</w:t>
            </w:r>
          </w:p>
          <w:p w14:paraId="7B917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媒体宣传报道、社会服务证明、人才培养模式辐射至其他高校、同行专家评议等。</w:t>
            </w:r>
          </w:p>
        </w:tc>
      </w:tr>
      <w:tr w14:paraId="7CD6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vAlign w:val="center"/>
          </w:tcPr>
          <w:p w14:paraId="19A8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D1E0D">
      <w:pPr>
        <w:pStyle w:val="3"/>
        <w:keepNext/>
        <w:keepLines/>
        <w:spacing w:before="0" w:after="0" w:line="580" w:lineRule="exact"/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cs="Times New Roman"/>
          <w:sz w:val="30"/>
          <w:szCs w:val="30"/>
          <w:lang w:val="en-US" w:eastAsia="zh-CN"/>
        </w:rPr>
        <w:t>四</w:t>
      </w:r>
      <w:r>
        <w:rPr>
          <w:rFonts w:hint="eastAsia" w:ascii="黑体" w:hAnsi="黑体" w:cs="Times New Roman"/>
          <w:sz w:val="30"/>
          <w:szCs w:val="30"/>
        </w:rPr>
        <w:t>、</w:t>
      </w:r>
      <w:r>
        <w:rPr>
          <w:rFonts w:hint="eastAsia" w:ascii="黑体" w:hAnsi="黑体" w:cs="Times New Roman"/>
          <w:sz w:val="30"/>
          <w:szCs w:val="30"/>
          <w:lang w:val="en-US" w:eastAsia="zh-CN"/>
        </w:rPr>
        <w:t>可选建设任务</w:t>
      </w:r>
    </w:p>
    <w:p w14:paraId="1E117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eastAsia="方正楷体_GBK" w:cs="方正楷体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24"/>
          <w:szCs w:val="24"/>
          <w:lang w:val="en-US" w:eastAsia="zh-CN"/>
        </w:rPr>
        <w:t>一般团队需完成5个任务，不同类别任务可相互抵换；没有高职专业依托的团队至少完成3项任务，额外2项任务需用必选成果中的“AI+课程”或“新形态教材建设”抵换。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986"/>
        <w:gridCol w:w="1293"/>
        <w:gridCol w:w="1127"/>
      </w:tblGrid>
      <w:tr w14:paraId="42B4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Align w:val="center"/>
          </w:tcPr>
          <w:p w14:paraId="240547B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339" w:type="pct"/>
            <w:vAlign w:val="center"/>
          </w:tcPr>
          <w:p w14:paraId="6D4C36A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9" w:type="pct"/>
            <w:vAlign w:val="center"/>
          </w:tcPr>
          <w:p w14:paraId="08EBE45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拟获等级</w:t>
            </w:r>
          </w:p>
        </w:tc>
        <w:tc>
          <w:tcPr>
            <w:tcW w:w="661" w:type="pct"/>
            <w:vAlign w:val="center"/>
          </w:tcPr>
          <w:p w14:paraId="3E3FD19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407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073C623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教学改革项目</w:t>
            </w:r>
          </w:p>
          <w:p w14:paraId="1E277DD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495AEEB1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省部级教学成果奖</w:t>
            </w:r>
          </w:p>
        </w:tc>
        <w:tc>
          <w:tcPr>
            <w:tcW w:w="759" w:type="pct"/>
            <w:vAlign w:val="center"/>
          </w:tcPr>
          <w:p w14:paraId="6ACD751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737CBD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E73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41A0D36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6B6297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江苏省高等教育教学改革研究课题</w:t>
            </w:r>
          </w:p>
        </w:tc>
        <w:tc>
          <w:tcPr>
            <w:tcW w:w="759" w:type="pct"/>
            <w:vAlign w:val="center"/>
          </w:tcPr>
          <w:p w14:paraId="2E246A0B"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4C9D683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6F2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47715E7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课程项目</w:t>
            </w:r>
          </w:p>
          <w:p w14:paraId="787AB9C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0E71B7C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教育部、省级课程思政示范课程</w:t>
            </w:r>
          </w:p>
        </w:tc>
        <w:tc>
          <w:tcPr>
            <w:tcW w:w="759" w:type="pct"/>
            <w:vAlign w:val="center"/>
          </w:tcPr>
          <w:p w14:paraId="5FB14F1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4B1C48E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B02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7B808F7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3E35FF7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国家级、省级一流本科课程</w:t>
            </w:r>
          </w:p>
        </w:tc>
        <w:tc>
          <w:tcPr>
            <w:tcW w:w="759" w:type="pct"/>
            <w:vAlign w:val="center"/>
          </w:tcPr>
          <w:p w14:paraId="5DDCA92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1ACBD35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ACB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76AC784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4EED23A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国家级、省级职业教育精品课程</w:t>
            </w:r>
          </w:p>
        </w:tc>
        <w:tc>
          <w:tcPr>
            <w:tcW w:w="759" w:type="pct"/>
            <w:vAlign w:val="center"/>
          </w:tcPr>
          <w:p w14:paraId="179B582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22C1966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196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1E4A9E1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1C126F2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国家级、省级职业教育一流核心课程</w:t>
            </w:r>
          </w:p>
        </w:tc>
        <w:tc>
          <w:tcPr>
            <w:tcW w:w="759" w:type="pct"/>
            <w:vAlign w:val="center"/>
          </w:tcPr>
          <w:p w14:paraId="579D12A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7859EAD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72D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51C8EEC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教材项目</w:t>
            </w:r>
          </w:p>
          <w:p w14:paraId="3D4F110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66FCA11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全国教材建设奖</w:t>
            </w:r>
          </w:p>
        </w:tc>
        <w:tc>
          <w:tcPr>
            <w:tcW w:w="759" w:type="pct"/>
            <w:vAlign w:val="center"/>
          </w:tcPr>
          <w:p w14:paraId="069F623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0907042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426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06EAD8D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0EC4AED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国家级、省级规划教材</w:t>
            </w:r>
          </w:p>
        </w:tc>
        <w:tc>
          <w:tcPr>
            <w:tcW w:w="759" w:type="pct"/>
            <w:vAlign w:val="center"/>
          </w:tcPr>
          <w:p w14:paraId="1F2B9FD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2515DA3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D7F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12E1D7B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62457EB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教育部职业教育优质教材</w:t>
            </w:r>
          </w:p>
        </w:tc>
        <w:tc>
          <w:tcPr>
            <w:tcW w:w="759" w:type="pct"/>
            <w:vAlign w:val="center"/>
          </w:tcPr>
          <w:p w14:paraId="0218E14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7F0C2E7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941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2A0E8CF6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“双师型”教师资格</w:t>
            </w:r>
          </w:p>
          <w:p w14:paraId="5E7E296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（达成一项视为完成）</w:t>
            </w:r>
          </w:p>
        </w:tc>
        <w:tc>
          <w:tcPr>
            <w:tcW w:w="2339" w:type="pct"/>
            <w:vAlign w:val="center"/>
          </w:tcPr>
          <w:p w14:paraId="4DF5A7E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团队中所有专任教师取得中级及以上“双师型”教师资格</w:t>
            </w:r>
          </w:p>
        </w:tc>
        <w:tc>
          <w:tcPr>
            <w:tcW w:w="759" w:type="pct"/>
            <w:vAlign w:val="center"/>
          </w:tcPr>
          <w:p w14:paraId="6A29A58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2BF05B3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1FD8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3BDA099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221B2B6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团队40%教师取得高级“双师型”教师资格</w:t>
            </w:r>
          </w:p>
        </w:tc>
        <w:tc>
          <w:tcPr>
            <w:tcW w:w="759" w:type="pct"/>
            <w:vAlign w:val="center"/>
          </w:tcPr>
          <w:p w14:paraId="0C1294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52A411C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0F52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3F44779A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教师竞赛</w:t>
            </w:r>
          </w:p>
          <w:p w14:paraId="4EFDCB6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（获得省赛二等奖1项或三等奖2项视为完成）</w:t>
            </w:r>
          </w:p>
        </w:tc>
        <w:tc>
          <w:tcPr>
            <w:tcW w:w="2339" w:type="pct"/>
            <w:vAlign w:val="center"/>
          </w:tcPr>
          <w:p w14:paraId="52B2749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职业院校教师教学能力比赛</w:t>
            </w:r>
          </w:p>
        </w:tc>
        <w:tc>
          <w:tcPr>
            <w:tcW w:w="759" w:type="pct"/>
            <w:vAlign w:val="center"/>
          </w:tcPr>
          <w:p w14:paraId="305292B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456016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57F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0031C476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406681B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职业院校技能大赛（高职教师组）</w:t>
            </w:r>
          </w:p>
        </w:tc>
        <w:tc>
          <w:tcPr>
            <w:tcW w:w="759" w:type="pct"/>
            <w:vAlign w:val="center"/>
          </w:tcPr>
          <w:p w14:paraId="5ED4E8B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47525CA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330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6263147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21737E2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高校教师教学创新大赛</w:t>
            </w:r>
          </w:p>
        </w:tc>
        <w:tc>
          <w:tcPr>
            <w:tcW w:w="759" w:type="pct"/>
            <w:vAlign w:val="center"/>
          </w:tcPr>
          <w:p w14:paraId="524D17A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7EAD08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2E3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322154A2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52A954D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高校青年教师教学竞赛</w:t>
            </w:r>
          </w:p>
        </w:tc>
        <w:tc>
          <w:tcPr>
            <w:tcW w:w="759" w:type="pct"/>
            <w:vAlign w:val="center"/>
          </w:tcPr>
          <w:p w14:paraId="3AEEACB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06F9867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EAE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274E44D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学生竞赛</w:t>
            </w:r>
          </w:p>
          <w:p w14:paraId="1876FEE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（获得省赛二等奖1项或三等奖2项视为完成）</w:t>
            </w:r>
          </w:p>
        </w:tc>
        <w:tc>
          <w:tcPr>
            <w:tcW w:w="2339" w:type="pct"/>
            <w:vAlign w:val="center"/>
          </w:tcPr>
          <w:p w14:paraId="2F8AE7D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教育部主办的中国国际大学生创新大赛、世界职业院校技能大赛、全国大学生职业生涯规划大赛</w:t>
            </w:r>
          </w:p>
        </w:tc>
        <w:tc>
          <w:tcPr>
            <w:tcW w:w="759" w:type="pct"/>
            <w:vAlign w:val="center"/>
          </w:tcPr>
          <w:p w14:paraId="7A33DB6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2ADB0CD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DCB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54FCBF8C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7FA64D6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共青团中央主办的“挑战杯”全国大学生课外学术科技作品竞赛、“挑战杯”中国大学生创业计划大赛</w:t>
            </w:r>
          </w:p>
        </w:tc>
        <w:tc>
          <w:tcPr>
            <w:tcW w:w="759" w:type="pct"/>
            <w:vAlign w:val="center"/>
          </w:tcPr>
          <w:p w14:paraId="034B501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CCA900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382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467ED3F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2927AE5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人力资源和社会保障部牵头主办的世界技能大赛中国选拔赛，且选手代表江苏省参赛</w:t>
            </w:r>
          </w:p>
        </w:tc>
        <w:tc>
          <w:tcPr>
            <w:tcW w:w="759" w:type="pct"/>
            <w:vAlign w:val="center"/>
          </w:tcPr>
          <w:p w14:paraId="2F5C16B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3BB1BB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3D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4BB2209A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776E1C2A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国家级竞赛的江苏省选拔赛</w:t>
            </w:r>
          </w:p>
        </w:tc>
        <w:tc>
          <w:tcPr>
            <w:tcW w:w="759" w:type="pct"/>
            <w:vAlign w:val="center"/>
          </w:tcPr>
          <w:p w14:paraId="00D92D1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23EF0E6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8F1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0D249380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7CBA68A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江苏技能状元大赛（学生组）</w:t>
            </w:r>
          </w:p>
        </w:tc>
        <w:tc>
          <w:tcPr>
            <w:tcW w:w="759" w:type="pct"/>
            <w:vAlign w:val="center"/>
          </w:tcPr>
          <w:p w14:paraId="758030D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D4A584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D3B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Align w:val="center"/>
          </w:tcPr>
          <w:p w14:paraId="2ABC9E2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其他省级及以上教学成果</w:t>
            </w:r>
          </w:p>
        </w:tc>
        <w:tc>
          <w:tcPr>
            <w:tcW w:w="2339" w:type="pct"/>
            <w:vAlign w:val="center"/>
          </w:tcPr>
          <w:p w14:paraId="68BB2FA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7C628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85FA65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ADB3C34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</w:pPr>
      <w:r>
        <w:rPr>
          <w:rFonts w:hint="eastAsia" w:ascii="黑体" w:hAnsi="黑体" w:cs="Times New Roman"/>
          <w:lang w:val="en-US" w:eastAsia="zh-CN"/>
        </w:rPr>
        <w:t>五</w:t>
      </w:r>
      <w:r>
        <w:rPr>
          <w:rFonts w:hint="eastAsia" w:ascii="黑体" w:hAnsi="黑体" w:cs="Times New Roman"/>
        </w:rPr>
        <w:t>、经费预算</w:t>
      </w:r>
    </w:p>
    <w:tbl>
      <w:tblPr>
        <w:tblStyle w:val="10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088"/>
        <w:gridCol w:w="1891"/>
      </w:tblGrid>
      <w:tr w14:paraId="120C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4282F186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088" w:type="dxa"/>
            <w:vAlign w:val="center"/>
          </w:tcPr>
          <w:p w14:paraId="0C5673D2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经费条目</w:t>
            </w:r>
          </w:p>
        </w:tc>
        <w:tc>
          <w:tcPr>
            <w:tcW w:w="1891" w:type="dxa"/>
            <w:vAlign w:val="center"/>
          </w:tcPr>
          <w:p w14:paraId="7A0ED514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</w:tr>
      <w:tr w14:paraId="30FA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614E16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88" w:type="dxa"/>
            <w:vAlign w:val="center"/>
          </w:tcPr>
          <w:p w14:paraId="63BBDDA2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课程视频拍摄制作费</w:t>
            </w:r>
          </w:p>
        </w:tc>
        <w:tc>
          <w:tcPr>
            <w:tcW w:w="1891" w:type="dxa"/>
            <w:vAlign w:val="center"/>
          </w:tcPr>
          <w:p w14:paraId="463832EC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1E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2CA58D7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88" w:type="dxa"/>
            <w:vAlign w:val="center"/>
          </w:tcPr>
          <w:p w14:paraId="018CFD02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资源建设费</w:t>
            </w:r>
          </w:p>
        </w:tc>
        <w:tc>
          <w:tcPr>
            <w:tcW w:w="1891" w:type="dxa"/>
            <w:vAlign w:val="center"/>
          </w:tcPr>
          <w:p w14:paraId="050617EE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C9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454E2B1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88" w:type="dxa"/>
            <w:vAlign w:val="center"/>
          </w:tcPr>
          <w:p w14:paraId="76DF9E51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材料费、资料费及印刷费</w:t>
            </w:r>
          </w:p>
        </w:tc>
        <w:tc>
          <w:tcPr>
            <w:tcW w:w="1891" w:type="dxa"/>
            <w:vAlign w:val="center"/>
          </w:tcPr>
          <w:p w14:paraId="30FAA3C2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13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6FE7009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8" w:type="dxa"/>
            <w:vAlign w:val="center"/>
          </w:tcPr>
          <w:p w14:paraId="58FFF06E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培训费、会务费及差旅费</w:t>
            </w:r>
          </w:p>
        </w:tc>
        <w:tc>
          <w:tcPr>
            <w:tcW w:w="1891" w:type="dxa"/>
            <w:vAlign w:val="center"/>
          </w:tcPr>
          <w:p w14:paraId="14C854DF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4A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F8508D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8" w:type="dxa"/>
            <w:vAlign w:val="center"/>
          </w:tcPr>
          <w:p w14:paraId="6D98138F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主讲教师酬金、劳务费、专家咨询费</w:t>
            </w:r>
          </w:p>
        </w:tc>
        <w:tc>
          <w:tcPr>
            <w:tcW w:w="1891" w:type="dxa"/>
            <w:vAlign w:val="center"/>
          </w:tcPr>
          <w:p w14:paraId="63440639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52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6772ED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88" w:type="dxa"/>
            <w:vAlign w:val="center"/>
          </w:tcPr>
          <w:p w14:paraId="176489AA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891" w:type="dxa"/>
            <w:vAlign w:val="center"/>
          </w:tcPr>
          <w:p w14:paraId="62B958E9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38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C52C1D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8" w:type="dxa"/>
            <w:vAlign w:val="center"/>
          </w:tcPr>
          <w:p w14:paraId="2FE1B51D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其他（含出版/文献/信息传播/知识产权事务费）</w:t>
            </w:r>
          </w:p>
        </w:tc>
        <w:tc>
          <w:tcPr>
            <w:tcW w:w="1891" w:type="dxa"/>
            <w:vAlign w:val="center"/>
          </w:tcPr>
          <w:p w14:paraId="593F083B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DD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3866E81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8" w:type="dxa"/>
            <w:vAlign w:val="center"/>
          </w:tcPr>
          <w:p w14:paraId="3D1F48F0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项目绩效（不超过总经费的20%）</w:t>
            </w:r>
          </w:p>
        </w:tc>
        <w:tc>
          <w:tcPr>
            <w:tcW w:w="1891" w:type="dxa"/>
            <w:vAlign w:val="center"/>
          </w:tcPr>
          <w:p w14:paraId="36851B9A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1A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908" w:type="dxa"/>
            <w:gridSpan w:val="2"/>
            <w:vAlign w:val="center"/>
          </w:tcPr>
          <w:p w14:paraId="4674C7DA"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6F4332BE">
            <w:pPr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</w:tbl>
    <w:p w14:paraId="4826654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*注：经费使用按照学校相关文件执行，对已获得课程建设或质量工程经费资助的，不重复列支。</w:t>
      </w:r>
    </w:p>
    <w:p w14:paraId="3FA2CB5D">
      <w:pPr>
        <w:pStyle w:val="3"/>
        <w:keepNext/>
        <w:keepLines/>
        <w:numPr>
          <w:ilvl w:val="0"/>
          <w:numId w:val="0"/>
        </w:numPr>
        <w:spacing w:before="0" w:after="0" w:line="580" w:lineRule="exact"/>
        <w:rPr>
          <w:rFonts w:hint="eastAsia" w:ascii="黑体" w:hAnsi="黑体" w:cs="Times New Roman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0"/>
          <w:szCs w:val="32"/>
          <w:lang w:val="en-US" w:eastAsia="zh-CN" w:bidi="ar-SA"/>
        </w:rPr>
        <w:t>六、</w:t>
      </w:r>
      <w:r>
        <w:rPr>
          <w:rFonts w:hint="eastAsia" w:ascii="黑体" w:hAnsi="黑体" w:cs="Times New Roman"/>
          <w:lang w:val="en-US" w:eastAsia="zh-CN"/>
        </w:rPr>
        <w:t>团队承诺书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582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  <w:jc w:val="center"/>
        </w:trPr>
        <w:tc>
          <w:tcPr>
            <w:tcW w:w="8460" w:type="dxa"/>
            <w:noWrap w:val="0"/>
            <w:vAlign w:val="top"/>
          </w:tcPr>
          <w:p w14:paraId="3ACF53B1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教学创新团队</w:t>
            </w:r>
            <w:r>
              <w:rPr>
                <w:rFonts w:hint="eastAsia"/>
                <w:sz w:val="24"/>
                <w:szCs w:val="24"/>
              </w:rPr>
              <w:t>承诺严格遵守学校相关规定及学校财务制度，合理使用经费，按照《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/>
                <w:sz w:val="24"/>
                <w:szCs w:val="24"/>
              </w:rPr>
              <w:t>任务书》所填内容认真开展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/>
                <w:sz w:val="24"/>
                <w:szCs w:val="24"/>
              </w:rPr>
              <w:t>工作，按计划完成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建设任务</w:t>
            </w:r>
            <w:r>
              <w:rPr>
                <w:rFonts w:hint="eastAsia"/>
                <w:sz w:val="24"/>
                <w:szCs w:val="24"/>
              </w:rPr>
              <w:t>并结项。</w:t>
            </w:r>
          </w:p>
          <w:p w14:paraId="0EE88CD3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  <w:p w14:paraId="01714B1B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14:paraId="71CA67BF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02DDFAA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14:paraId="4F705EC2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</w:p>
          <w:p w14:paraId="4DFBA9AD">
            <w:pPr>
              <w:spacing w:line="480" w:lineRule="auto"/>
              <w:ind w:firstLine="614" w:firstLineChars="256"/>
              <w:rPr>
                <w:rFonts w:hint="eastAsia"/>
                <w:sz w:val="24"/>
                <w:szCs w:val="24"/>
              </w:rPr>
            </w:pPr>
          </w:p>
          <w:p w14:paraId="0C2902D2">
            <w:pPr>
              <w:spacing w:line="480" w:lineRule="auto"/>
              <w:ind w:firstLine="614" w:firstLineChars="2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      年   月   日</w:t>
            </w:r>
          </w:p>
        </w:tc>
      </w:tr>
    </w:tbl>
    <w:p w14:paraId="4FE11F1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78F6327">
      <w:pPr>
        <w:pStyle w:val="3"/>
        <w:keepNext/>
        <w:keepLines/>
        <w:numPr>
          <w:ilvl w:val="0"/>
          <w:numId w:val="0"/>
        </w:numPr>
        <w:spacing w:before="0" w:after="0" w:line="580" w:lineRule="exact"/>
        <w:rPr>
          <w:rFonts w:hint="default" w:ascii="黑体" w:hAnsi="黑体" w:cs="Times New Roman"/>
          <w:lang w:val="en-US"/>
        </w:rPr>
      </w:pPr>
      <w:r>
        <w:rPr>
          <w:rFonts w:hint="eastAsia" w:ascii="黑体" w:hAnsi="黑体" w:eastAsia="黑体" w:cs="Times New Roman"/>
          <w:bCs/>
          <w:kern w:val="2"/>
          <w:sz w:val="30"/>
          <w:szCs w:val="32"/>
          <w:lang w:val="en-US" w:eastAsia="zh-CN" w:bidi="ar-SA"/>
        </w:rPr>
        <w:t>七、</w:t>
      </w:r>
      <w:r>
        <w:rPr>
          <w:rFonts w:hint="eastAsia" w:ascii="黑体" w:hAnsi="黑体" w:cs="Times New Roman"/>
          <w:bCs/>
          <w:kern w:val="2"/>
          <w:sz w:val="30"/>
          <w:szCs w:val="32"/>
          <w:lang w:val="en-US" w:eastAsia="zh-CN" w:bidi="ar-SA"/>
        </w:rPr>
        <w:t>申报单位意见</w:t>
      </w:r>
    </w:p>
    <w:tbl>
      <w:tblPr>
        <w:tblStyle w:val="10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7"/>
      </w:tblGrid>
      <w:tr w14:paraId="6303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709" w:type="dxa"/>
            <w:noWrap/>
            <w:vAlign w:val="center"/>
          </w:tcPr>
          <w:p w14:paraId="45602688">
            <w:pPr>
              <w:snapToGrid w:val="0"/>
              <w:jc w:val="center"/>
              <w:rPr>
                <w:rFonts w:cs="黑体" w:asciiTheme="minorEastAsia" w:hAnsi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</w:rPr>
              <w:t>第一申报</w:t>
            </w:r>
          </w:p>
          <w:p w14:paraId="08779E89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</w:rPr>
              <w:t>单位意见</w:t>
            </w:r>
          </w:p>
        </w:tc>
        <w:tc>
          <w:tcPr>
            <w:tcW w:w="7797" w:type="dxa"/>
          </w:tcPr>
          <w:p w14:paraId="274BE617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本单位全力支持教学创新团队有关工作，为团队后续建设工作提供必要的条件保障。</w:t>
            </w:r>
          </w:p>
          <w:p w14:paraId="1428B5B0">
            <w:pPr>
              <w:rPr>
                <w:rFonts w:asciiTheme="minorEastAsia" w:hAnsiTheme="minorEastAsia"/>
              </w:rPr>
            </w:pPr>
          </w:p>
          <w:p w14:paraId="0999FE77">
            <w:pPr>
              <w:rPr>
                <w:rFonts w:asciiTheme="minorEastAsia" w:hAnsiTheme="minorEastAsia"/>
              </w:rPr>
            </w:pPr>
          </w:p>
          <w:p w14:paraId="57F1FCA9">
            <w:pPr>
              <w:rPr>
                <w:rFonts w:asciiTheme="minorEastAsia" w:hAnsiTheme="minorEastAsia"/>
              </w:rPr>
            </w:pPr>
          </w:p>
          <w:p w14:paraId="64A634B6">
            <w:pPr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单位负责人签字：</w:t>
            </w:r>
          </w:p>
          <w:p w14:paraId="57410C92">
            <w:pPr>
              <w:spacing w:line="360" w:lineRule="auto"/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（单位盖章）                 </w:t>
            </w:r>
          </w:p>
          <w:p w14:paraId="535417C9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5296172C">
            <w:pPr>
              <w:spacing w:line="360" w:lineRule="auto"/>
              <w:ind w:firstLine="5040" w:firstLineChars="21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66C9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09" w:type="dxa"/>
            <w:noWrap/>
            <w:vAlign w:val="center"/>
          </w:tcPr>
          <w:p w14:paraId="7DFC4F61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</w:rPr>
              <w:t>联合申报单位意见</w:t>
            </w:r>
          </w:p>
        </w:tc>
        <w:tc>
          <w:tcPr>
            <w:tcW w:w="7797" w:type="dxa"/>
          </w:tcPr>
          <w:p w14:paraId="2CE50575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本单位全力支持教学创新团队有关工作，为团队后续建设工作提供必要的条件保障。</w:t>
            </w:r>
          </w:p>
          <w:p w14:paraId="71BCF0E2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4791B68B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4951F245">
            <w:pPr>
              <w:rPr>
                <w:rFonts w:asciiTheme="minorEastAsia" w:hAnsiTheme="minorEastAsia"/>
              </w:rPr>
            </w:pPr>
          </w:p>
          <w:p w14:paraId="5096687F">
            <w:pPr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单位负责人签字：</w:t>
            </w:r>
          </w:p>
          <w:p w14:paraId="56FB18E7">
            <w:pPr>
              <w:spacing w:line="360" w:lineRule="auto"/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（单位盖章）                 </w:t>
            </w:r>
          </w:p>
          <w:p w14:paraId="3AD9AF61">
            <w:pPr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2304BE00">
            <w:pPr>
              <w:spacing w:line="360" w:lineRule="auto"/>
              <w:ind w:firstLine="5040" w:firstLineChars="21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70AD8CF0">
      <w:pPr>
        <w:jc w:val="left"/>
        <w:rPr>
          <w:rFonts w:hint="eastAsia" w:cs="Times New Roman" w:asciiTheme="minorEastAsia" w:hAnsiTheme="minorEastAsia"/>
          <w:b/>
          <w:bCs/>
          <w:color w:val="000000"/>
          <w:sz w:val="21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/>
          <w:sz w:val="21"/>
          <w:szCs w:val="21"/>
        </w:rPr>
        <w:t>*本表可复制，</w:t>
      </w:r>
      <w:r>
        <w:rPr>
          <w:rFonts w:hint="eastAsia" w:cs="Times New Roman" w:asciiTheme="minorEastAsia" w:hAnsiTheme="minorEastAsia"/>
          <w:b/>
          <w:bCs/>
          <w:color w:val="000000"/>
          <w:sz w:val="21"/>
          <w:szCs w:val="21"/>
          <w:lang w:val="en-US" w:eastAsia="zh-CN"/>
        </w:rPr>
        <w:t>市县开放大学团队成员所属学院作为</w:t>
      </w:r>
      <w:r>
        <w:rPr>
          <w:rFonts w:hint="eastAsia" w:cs="Times New Roman" w:asciiTheme="minorEastAsia" w:hAnsiTheme="minorEastAsia"/>
          <w:b/>
          <w:bCs/>
          <w:color w:val="000000"/>
          <w:sz w:val="21"/>
          <w:szCs w:val="21"/>
        </w:rPr>
        <w:t>联合申报单位，按顺序排版（不填视为无效申报单位）。</w:t>
      </w:r>
    </w:p>
    <w:p w14:paraId="6478BFE2">
      <w:pPr>
        <w:pStyle w:val="3"/>
        <w:keepNext/>
        <w:keepLines/>
        <w:numPr>
          <w:ilvl w:val="0"/>
          <w:numId w:val="0"/>
        </w:numPr>
        <w:spacing w:before="0" w:after="0" w:line="580" w:lineRule="exact"/>
        <w:rPr>
          <w:rFonts w:hint="default" w:ascii="黑体" w:hAnsi="黑体" w:cs="Times New Roman"/>
          <w:lang w:val="en-US"/>
        </w:rPr>
      </w:pPr>
      <w:r>
        <w:rPr>
          <w:rFonts w:hint="eastAsia" w:ascii="黑体" w:hAnsi="黑体" w:cs="Times New Roman"/>
          <w:bCs/>
          <w:kern w:val="2"/>
          <w:sz w:val="30"/>
          <w:szCs w:val="32"/>
          <w:lang w:val="en-US" w:eastAsia="zh-CN" w:bidi="ar-SA"/>
        </w:rPr>
        <w:t>八</w:t>
      </w:r>
      <w:r>
        <w:rPr>
          <w:rFonts w:hint="eastAsia" w:ascii="黑体" w:hAnsi="黑体" w:eastAsia="黑体" w:cs="Times New Roman"/>
          <w:bCs/>
          <w:kern w:val="2"/>
          <w:sz w:val="30"/>
          <w:szCs w:val="32"/>
          <w:lang w:val="en-US" w:eastAsia="zh-CN" w:bidi="ar-SA"/>
        </w:rPr>
        <w:t>、</w:t>
      </w:r>
      <w:r>
        <w:rPr>
          <w:rFonts w:hint="eastAsia" w:ascii="黑体" w:hAnsi="黑体" w:cs="Times New Roman"/>
          <w:bCs/>
          <w:kern w:val="2"/>
          <w:sz w:val="30"/>
          <w:szCs w:val="32"/>
          <w:lang w:val="en-US" w:eastAsia="zh-CN" w:bidi="ar-SA"/>
        </w:rPr>
        <w:t>教务处审核意见</w:t>
      </w:r>
    </w:p>
    <w:tbl>
      <w:tblPr>
        <w:tblStyle w:val="10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7"/>
      </w:tblGrid>
      <w:tr w14:paraId="727B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709" w:type="dxa"/>
            <w:noWrap/>
            <w:vAlign w:val="center"/>
          </w:tcPr>
          <w:p w14:paraId="0A9A4704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  <w:lang w:val="en-US" w:eastAsia="zh-CN"/>
              </w:rPr>
              <w:t>教务处审核</w:t>
            </w:r>
            <w:r>
              <w:rPr>
                <w:rFonts w:hint="eastAsia" w:cs="黑体" w:asciiTheme="minorEastAsia" w:hAnsiTheme="minorEastAsia"/>
                <w:bCs/>
                <w:sz w:val="24"/>
              </w:rPr>
              <w:t>意见</w:t>
            </w:r>
          </w:p>
        </w:tc>
        <w:tc>
          <w:tcPr>
            <w:tcW w:w="7797" w:type="dxa"/>
          </w:tcPr>
          <w:p w14:paraId="3DA0B407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同意立项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7C8AB21">
            <w:pPr>
              <w:rPr>
                <w:rFonts w:asciiTheme="minorEastAsia" w:hAnsiTheme="minorEastAsia"/>
              </w:rPr>
            </w:pPr>
          </w:p>
          <w:p w14:paraId="134F2712">
            <w:pPr>
              <w:rPr>
                <w:rFonts w:asciiTheme="minorEastAsia" w:hAnsiTheme="minorEastAsia"/>
              </w:rPr>
            </w:pPr>
          </w:p>
          <w:p w14:paraId="4BD4EF75">
            <w:pPr>
              <w:rPr>
                <w:rFonts w:asciiTheme="minorEastAsia" w:hAnsiTheme="minorEastAsia"/>
              </w:rPr>
            </w:pPr>
          </w:p>
          <w:p w14:paraId="50649A1E">
            <w:pPr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</w:p>
          <w:p w14:paraId="3ED04D42">
            <w:pPr>
              <w:spacing w:line="360" w:lineRule="auto"/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（盖章）                 </w:t>
            </w:r>
          </w:p>
          <w:p w14:paraId="101D8F52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4397687B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5CF1E0D">
            <w:pPr>
              <w:spacing w:line="360" w:lineRule="auto"/>
              <w:ind w:firstLine="5040" w:firstLineChars="21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25B2FFA8">
      <w:pPr>
        <w:jc w:val="left"/>
        <w:rPr>
          <w:rFonts w:hint="eastAsia" w:cs="Times New Roman" w:asciiTheme="minorEastAsia" w:hAnsiTheme="minorEastAsia"/>
          <w:b/>
          <w:bCs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D27D">
    <w:pPr>
      <w:pStyle w:val="7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185"/>
    </w:sdtPr>
    <w:sdtContent>
      <w:p w14:paraId="322B0AE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346534C">
    <w:pPr>
      <w:pStyle w:val="7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8B0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59D0C"/>
    <w:multiLevelType w:val="singleLevel"/>
    <w:tmpl w:val="09C59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hNWMzNTU2MjYyMzQzYmMzOWIyNjNiYjZkMWIyYTcifQ=="/>
  </w:docVars>
  <w:rsids>
    <w:rsidRoot w:val="0DFA794D"/>
    <w:rsid w:val="00003BED"/>
    <w:rsid w:val="000471FE"/>
    <w:rsid w:val="000713AA"/>
    <w:rsid w:val="00077255"/>
    <w:rsid w:val="000A0354"/>
    <w:rsid w:val="000C74EF"/>
    <w:rsid w:val="000D035B"/>
    <w:rsid w:val="000E044F"/>
    <w:rsid w:val="001237C4"/>
    <w:rsid w:val="00124D89"/>
    <w:rsid w:val="00131334"/>
    <w:rsid w:val="001313BE"/>
    <w:rsid w:val="00147EBE"/>
    <w:rsid w:val="0015072D"/>
    <w:rsid w:val="00155053"/>
    <w:rsid w:val="00156377"/>
    <w:rsid w:val="00190188"/>
    <w:rsid w:val="001939EC"/>
    <w:rsid w:val="00194518"/>
    <w:rsid w:val="001B5CF0"/>
    <w:rsid w:val="001C5BAF"/>
    <w:rsid w:val="001D06AE"/>
    <w:rsid w:val="001E23A5"/>
    <w:rsid w:val="00200214"/>
    <w:rsid w:val="002221CF"/>
    <w:rsid w:val="00251FBD"/>
    <w:rsid w:val="00271E42"/>
    <w:rsid w:val="00277A71"/>
    <w:rsid w:val="002B212E"/>
    <w:rsid w:val="002D5854"/>
    <w:rsid w:val="0031076E"/>
    <w:rsid w:val="00320B31"/>
    <w:rsid w:val="00322B66"/>
    <w:rsid w:val="00346D3E"/>
    <w:rsid w:val="00351C25"/>
    <w:rsid w:val="003705AC"/>
    <w:rsid w:val="003740FC"/>
    <w:rsid w:val="003A42C3"/>
    <w:rsid w:val="003B256E"/>
    <w:rsid w:val="003C3057"/>
    <w:rsid w:val="003F032F"/>
    <w:rsid w:val="003F1C77"/>
    <w:rsid w:val="004218DE"/>
    <w:rsid w:val="00423C5A"/>
    <w:rsid w:val="00424E6A"/>
    <w:rsid w:val="00436403"/>
    <w:rsid w:val="00447866"/>
    <w:rsid w:val="00481494"/>
    <w:rsid w:val="004A0FBA"/>
    <w:rsid w:val="004C0314"/>
    <w:rsid w:val="004D17BF"/>
    <w:rsid w:val="00524EB0"/>
    <w:rsid w:val="005E28C8"/>
    <w:rsid w:val="00631B01"/>
    <w:rsid w:val="00633FF7"/>
    <w:rsid w:val="00647B5A"/>
    <w:rsid w:val="006A2B5A"/>
    <w:rsid w:val="006B71E1"/>
    <w:rsid w:val="00716E1C"/>
    <w:rsid w:val="00731023"/>
    <w:rsid w:val="0073745C"/>
    <w:rsid w:val="00777045"/>
    <w:rsid w:val="007F11D0"/>
    <w:rsid w:val="008210A1"/>
    <w:rsid w:val="00832E16"/>
    <w:rsid w:val="008659B6"/>
    <w:rsid w:val="00870E0D"/>
    <w:rsid w:val="00890871"/>
    <w:rsid w:val="00906714"/>
    <w:rsid w:val="009366D1"/>
    <w:rsid w:val="00974864"/>
    <w:rsid w:val="0098334D"/>
    <w:rsid w:val="009C4EB7"/>
    <w:rsid w:val="009D16C8"/>
    <w:rsid w:val="009D400C"/>
    <w:rsid w:val="009E2E50"/>
    <w:rsid w:val="00A12C04"/>
    <w:rsid w:val="00A14B7D"/>
    <w:rsid w:val="00A1585D"/>
    <w:rsid w:val="00A32462"/>
    <w:rsid w:val="00A74E3F"/>
    <w:rsid w:val="00A77502"/>
    <w:rsid w:val="00A872D9"/>
    <w:rsid w:val="00AA477F"/>
    <w:rsid w:val="00AB2BF2"/>
    <w:rsid w:val="00AC75A7"/>
    <w:rsid w:val="00AF0105"/>
    <w:rsid w:val="00AF2B67"/>
    <w:rsid w:val="00AF5A0E"/>
    <w:rsid w:val="00B019EF"/>
    <w:rsid w:val="00B20979"/>
    <w:rsid w:val="00B46847"/>
    <w:rsid w:val="00B56ACF"/>
    <w:rsid w:val="00B86222"/>
    <w:rsid w:val="00B87C1E"/>
    <w:rsid w:val="00B90B3B"/>
    <w:rsid w:val="00B923E1"/>
    <w:rsid w:val="00BB1309"/>
    <w:rsid w:val="00BC2A50"/>
    <w:rsid w:val="00BD5E73"/>
    <w:rsid w:val="00C076EF"/>
    <w:rsid w:val="00C45ED6"/>
    <w:rsid w:val="00C6789B"/>
    <w:rsid w:val="00C83318"/>
    <w:rsid w:val="00CA777C"/>
    <w:rsid w:val="00CD3FA8"/>
    <w:rsid w:val="00CE1074"/>
    <w:rsid w:val="00CE18B7"/>
    <w:rsid w:val="00D14B3C"/>
    <w:rsid w:val="00D62D0C"/>
    <w:rsid w:val="00D71122"/>
    <w:rsid w:val="00D84123"/>
    <w:rsid w:val="00D95165"/>
    <w:rsid w:val="00DC050C"/>
    <w:rsid w:val="00DC5ECC"/>
    <w:rsid w:val="00DE1A67"/>
    <w:rsid w:val="00DE5F81"/>
    <w:rsid w:val="00DE7C6C"/>
    <w:rsid w:val="00E00478"/>
    <w:rsid w:val="00E16FC1"/>
    <w:rsid w:val="00E26E5A"/>
    <w:rsid w:val="00E31F97"/>
    <w:rsid w:val="00E3473D"/>
    <w:rsid w:val="00E53B15"/>
    <w:rsid w:val="00E575B2"/>
    <w:rsid w:val="00E65656"/>
    <w:rsid w:val="00E65C67"/>
    <w:rsid w:val="00E82C3B"/>
    <w:rsid w:val="00EA273C"/>
    <w:rsid w:val="00EB6A4F"/>
    <w:rsid w:val="00EF6186"/>
    <w:rsid w:val="00F05CD3"/>
    <w:rsid w:val="00F35995"/>
    <w:rsid w:val="00F54207"/>
    <w:rsid w:val="00F73900"/>
    <w:rsid w:val="00F817FD"/>
    <w:rsid w:val="00F874B6"/>
    <w:rsid w:val="00FA0BAD"/>
    <w:rsid w:val="00FA7036"/>
    <w:rsid w:val="00FC6E0D"/>
    <w:rsid w:val="00FD44A9"/>
    <w:rsid w:val="00FE3B23"/>
    <w:rsid w:val="013F5E6D"/>
    <w:rsid w:val="031D3E0F"/>
    <w:rsid w:val="03D227FB"/>
    <w:rsid w:val="03E60EEF"/>
    <w:rsid w:val="04ED76E2"/>
    <w:rsid w:val="05715995"/>
    <w:rsid w:val="08850DBA"/>
    <w:rsid w:val="08C4255A"/>
    <w:rsid w:val="09AF0F46"/>
    <w:rsid w:val="0B963214"/>
    <w:rsid w:val="0C55285A"/>
    <w:rsid w:val="0C605BAE"/>
    <w:rsid w:val="0C980FA2"/>
    <w:rsid w:val="0CD70C71"/>
    <w:rsid w:val="0D0F0D92"/>
    <w:rsid w:val="0D4738E9"/>
    <w:rsid w:val="0DFA794D"/>
    <w:rsid w:val="0F1105E1"/>
    <w:rsid w:val="101A65DA"/>
    <w:rsid w:val="113E61A9"/>
    <w:rsid w:val="11BC560A"/>
    <w:rsid w:val="12190A7D"/>
    <w:rsid w:val="129C64D2"/>
    <w:rsid w:val="15C5399B"/>
    <w:rsid w:val="16FD1306"/>
    <w:rsid w:val="173C6DD3"/>
    <w:rsid w:val="17505412"/>
    <w:rsid w:val="17537BC5"/>
    <w:rsid w:val="18117D55"/>
    <w:rsid w:val="18AB01A9"/>
    <w:rsid w:val="1A48493E"/>
    <w:rsid w:val="1A51342D"/>
    <w:rsid w:val="1A5D1105"/>
    <w:rsid w:val="1A7169B5"/>
    <w:rsid w:val="1B7364E2"/>
    <w:rsid w:val="1C8933D6"/>
    <w:rsid w:val="1E3A1982"/>
    <w:rsid w:val="1EAA4A5F"/>
    <w:rsid w:val="1F5E5F75"/>
    <w:rsid w:val="1FC646BC"/>
    <w:rsid w:val="20BD4F1E"/>
    <w:rsid w:val="21250C4A"/>
    <w:rsid w:val="23360FB7"/>
    <w:rsid w:val="24E42D83"/>
    <w:rsid w:val="25E10C5A"/>
    <w:rsid w:val="268E4D4B"/>
    <w:rsid w:val="27120196"/>
    <w:rsid w:val="27367480"/>
    <w:rsid w:val="279E3CCB"/>
    <w:rsid w:val="28B805CA"/>
    <w:rsid w:val="290668E8"/>
    <w:rsid w:val="2AD97327"/>
    <w:rsid w:val="2B131725"/>
    <w:rsid w:val="2BB31278"/>
    <w:rsid w:val="2C7A7A51"/>
    <w:rsid w:val="2CBA0563"/>
    <w:rsid w:val="2EB3446F"/>
    <w:rsid w:val="2F255BB7"/>
    <w:rsid w:val="300D4E4E"/>
    <w:rsid w:val="317B6423"/>
    <w:rsid w:val="32097FFD"/>
    <w:rsid w:val="32302BCA"/>
    <w:rsid w:val="329A50BF"/>
    <w:rsid w:val="32B2723B"/>
    <w:rsid w:val="33300912"/>
    <w:rsid w:val="33867755"/>
    <w:rsid w:val="355E237D"/>
    <w:rsid w:val="3583008C"/>
    <w:rsid w:val="35C10BB4"/>
    <w:rsid w:val="36CD0384"/>
    <w:rsid w:val="375E712F"/>
    <w:rsid w:val="37F41F14"/>
    <w:rsid w:val="389141D4"/>
    <w:rsid w:val="3B79534D"/>
    <w:rsid w:val="3C394E2F"/>
    <w:rsid w:val="3E032A77"/>
    <w:rsid w:val="3E3870F8"/>
    <w:rsid w:val="3F3643C1"/>
    <w:rsid w:val="41387EC5"/>
    <w:rsid w:val="41456B3D"/>
    <w:rsid w:val="4177636D"/>
    <w:rsid w:val="45425E4C"/>
    <w:rsid w:val="45A27367"/>
    <w:rsid w:val="46FA3F26"/>
    <w:rsid w:val="47945345"/>
    <w:rsid w:val="47A07C70"/>
    <w:rsid w:val="47F646ED"/>
    <w:rsid w:val="493A685C"/>
    <w:rsid w:val="4A7933B4"/>
    <w:rsid w:val="4A7F68E4"/>
    <w:rsid w:val="4B311035"/>
    <w:rsid w:val="4C1C3500"/>
    <w:rsid w:val="4CBF67BB"/>
    <w:rsid w:val="4DBA19D9"/>
    <w:rsid w:val="4DF072EE"/>
    <w:rsid w:val="4E046F84"/>
    <w:rsid w:val="4E285AE3"/>
    <w:rsid w:val="4F791856"/>
    <w:rsid w:val="4F9E08CD"/>
    <w:rsid w:val="506D613E"/>
    <w:rsid w:val="53AB1707"/>
    <w:rsid w:val="540B514E"/>
    <w:rsid w:val="54860440"/>
    <w:rsid w:val="54E005EA"/>
    <w:rsid w:val="567D422C"/>
    <w:rsid w:val="56B37797"/>
    <w:rsid w:val="578E4942"/>
    <w:rsid w:val="58764DAB"/>
    <w:rsid w:val="589907AF"/>
    <w:rsid w:val="59FB701E"/>
    <w:rsid w:val="5AC14805"/>
    <w:rsid w:val="5CE44115"/>
    <w:rsid w:val="5F312022"/>
    <w:rsid w:val="601E5F93"/>
    <w:rsid w:val="61235E79"/>
    <w:rsid w:val="62847957"/>
    <w:rsid w:val="62D804D5"/>
    <w:rsid w:val="63480784"/>
    <w:rsid w:val="6457365C"/>
    <w:rsid w:val="6731251F"/>
    <w:rsid w:val="67E81E4D"/>
    <w:rsid w:val="69992553"/>
    <w:rsid w:val="69C33ADC"/>
    <w:rsid w:val="6A960845"/>
    <w:rsid w:val="6B562B0C"/>
    <w:rsid w:val="6B8A4FC9"/>
    <w:rsid w:val="6C117498"/>
    <w:rsid w:val="6C256D9A"/>
    <w:rsid w:val="6D264762"/>
    <w:rsid w:val="6D432339"/>
    <w:rsid w:val="6DDB696E"/>
    <w:rsid w:val="6EAF6227"/>
    <w:rsid w:val="6FC14D32"/>
    <w:rsid w:val="6FF812E1"/>
    <w:rsid w:val="705154CB"/>
    <w:rsid w:val="70DA42FD"/>
    <w:rsid w:val="70DC41CA"/>
    <w:rsid w:val="712D1F67"/>
    <w:rsid w:val="71C05B83"/>
    <w:rsid w:val="71C1345D"/>
    <w:rsid w:val="71D46F9E"/>
    <w:rsid w:val="71D7083C"/>
    <w:rsid w:val="73E9419D"/>
    <w:rsid w:val="74CC0736"/>
    <w:rsid w:val="76CF01FA"/>
    <w:rsid w:val="772E4233"/>
    <w:rsid w:val="773A19A6"/>
    <w:rsid w:val="78902D8A"/>
    <w:rsid w:val="7908577F"/>
    <w:rsid w:val="795D12BA"/>
    <w:rsid w:val="7AA81138"/>
    <w:rsid w:val="7B226FCC"/>
    <w:rsid w:val="7CCC749D"/>
    <w:rsid w:val="7E5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2"/>
    <w:qFormat/>
    <w:uiPriority w:val="9"/>
    <w:pPr>
      <w:spacing w:before="260" w:after="260"/>
      <w:outlineLvl w:val="1"/>
    </w:pPr>
    <w:rPr>
      <w:rFonts w:ascii="Arial" w:hAnsi="Arial" w:eastAsia="黑体"/>
      <w:bCs/>
      <w:sz w:val="30"/>
      <w:szCs w:val="32"/>
    </w:rPr>
  </w:style>
  <w:style w:type="paragraph" w:styleId="4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4 字符"/>
    <w:basedOn w:val="12"/>
    <w:link w:val="4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2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Calibri"/>
      <w:szCs w:val="21"/>
    </w:rPr>
  </w:style>
  <w:style w:type="character" w:customStyle="1" w:styleId="22">
    <w:name w:val="标题 2 字符"/>
    <w:basedOn w:val="12"/>
    <w:link w:val="3"/>
    <w:qFormat/>
    <w:uiPriority w:val="9"/>
    <w:rPr>
      <w:rFonts w:ascii="Arial" w:hAnsi="Arial" w:eastAsia="黑体" w:cstheme="minorBidi"/>
      <w:bCs/>
      <w:kern w:val="2"/>
      <w:sz w:val="30"/>
      <w:szCs w:val="32"/>
    </w:rPr>
  </w:style>
  <w:style w:type="character" w:customStyle="1" w:styleId="23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76D0-BD46-4407-B661-03ECA331D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1458</Words>
  <Characters>1466</Characters>
  <Lines>18</Lines>
  <Paragraphs>5</Paragraphs>
  <TotalTime>11</TotalTime>
  <ScaleCrop>false</ScaleCrop>
  <LinksUpToDate>false</LinksUpToDate>
  <CharactersWithSpaces>1813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2024-12-25T08:40:00Z</dcterms:created>
  <dc:creator>释然</dc:creator>
  <cp:lastModifiedBy>李菁菁</cp:lastModifiedBy>
  <cp:lastPrinted>2024-12-26T03:08:00Z</cp:lastPrinted>
  <dcterms:modified xsi:type="dcterms:W3CDTF">2025-12-16T07:01:32Z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AEA8228BFB6645239123AD3657FB814D</vt:lpwstr>
  </property>
  <property fmtid="{D5CDD505-2E9C-101B-9397-08002B2CF9AE}" pid="4" name="KSOTemplateDocerSaveRecord">
    <vt:lpwstr>eyJoZGlkIjoiZmViOWZkMGUxN2U4YTU5ZWZjMjhjNGJlMGZjNmQxNmUiLCJ1c2VySWQiOiIxNjY0MjU1MzAzIn0=</vt:lpwstr>
  </property>
</Properties>
</file>