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ECA2" w14:textId="79C002E3" w:rsidR="00036EB8" w:rsidRPr="00036EB8" w:rsidRDefault="00036EB8" w:rsidP="00036EB8">
      <w:pPr>
        <w:spacing w:line="700" w:lineRule="exact"/>
        <w:jc w:val="left"/>
        <w:rPr>
          <w:rFonts w:ascii="方正黑体_GBK" w:eastAsia="方正黑体_GBK" w:hint="eastAsia"/>
          <w:sz w:val="32"/>
          <w:szCs w:val="32"/>
        </w:rPr>
      </w:pPr>
      <w:r w:rsidRPr="00036EB8">
        <w:rPr>
          <w:rFonts w:ascii="方正黑体_GBK" w:eastAsia="方正黑体_GBK" w:hint="eastAsia"/>
          <w:sz w:val="32"/>
          <w:szCs w:val="32"/>
        </w:rPr>
        <w:t>附件4</w:t>
      </w:r>
    </w:p>
    <w:p w14:paraId="58B3B43C" w14:textId="10209398" w:rsidR="00FB05D7" w:rsidRPr="00036EB8" w:rsidRDefault="00806728" w:rsidP="00036EB8">
      <w:pPr>
        <w:spacing w:line="700" w:lineRule="exact"/>
        <w:jc w:val="center"/>
        <w:rPr>
          <w:rFonts w:ascii="方正小标宋_GBK" w:eastAsia="方正小标宋_GBK" w:hint="eastAsia"/>
          <w:sz w:val="44"/>
          <w:szCs w:val="44"/>
        </w:rPr>
      </w:pPr>
      <w:r w:rsidRPr="00036EB8">
        <w:rPr>
          <w:rFonts w:ascii="方正小标宋_GBK" w:eastAsia="方正小标宋_GBK" w:hint="eastAsia"/>
          <w:sz w:val="44"/>
          <w:szCs w:val="44"/>
        </w:rPr>
        <w:t>江苏开放大学</w:t>
      </w:r>
      <w:r w:rsidRPr="00036EB8">
        <w:rPr>
          <w:rFonts w:ascii="方正小标宋_GBK" w:eastAsia="方正小标宋_GBK" w:hint="eastAsia"/>
          <w:sz w:val="44"/>
          <w:szCs w:val="44"/>
        </w:rPr>
        <w:t>网路考试题库</w:t>
      </w:r>
      <w:r w:rsidR="00036EB8">
        <w:rPr>
          <w:rFonts w:ascii="方正小标宋_GBK" w:eastAsia="方正小标宋_GBK"/>
          <w:sz w:val="44"/>
          <w:szCs w:val="44"/>
        </w:rPr>
        <w:br/>
      </w:r>
      <w:r w:rsidR="00000000" w:rsidRPr="00036EB8">
        <w:rPr>
          <w:rFonts w:ascii="方正小标宋_GBK" w:eastAsia="方正小标宋_GBK" w:hint="eastAsia"/>
          <w:sz w:val="44"/>
          <w:szCs w:val="44"/>
        </w:rPr>
        <w:t>试</w:t>
      </w:r>
      <w:r w:rsidR="00000000" w:rsidRPr="00036EB8">
        <w:rPr>
          <w:rFonts w:ascii="方正小标宋_GBK" w:eastAsia="方正小标宋_GBK" w:hint="eastAsia"/>
          <w:sz w:val="44"/>
          <w:szCs w:val="44"/>
        </w:rPr>
        <w:t>题录入和梳理说明</w:t>
      </w:r>
    </w:p>
    <w:p w14:paraId="01163904" w14:textId="77777777" w:rsidR="00FB05D7" w:rsidRDefault="00FB05D7">
      <w:pPr>
        <w:jc w:val="center"/>
        <w:rPr>
          <w:b/>
          <w:bCs/>
          <w:sz w:val="32"/>
          <w:szCs w:val="32"/>
        </w:rPr>
      </w:pPr>
    </w:p>
    <w:p w14:paraId="4C96126A" w14:textId="13D27748" w:rsidR="00FB05D7" w:rsidRPr="00806728" w:rsidRDefault="00806728" w:rsidP="00806728">
      <w:pPr>
        <w:ind w:firstLineChars="200" w:firstLine="640"/>
        <w:rPr>
          <w:rFonts w:ascii="方正黑体_GBK" w:eastAsia="方正黑体_GBK" w:hint="eastAsia"/>
          <w:sz w:val="32"/>
          <w:szCs w:val="32"/>
        </w:rPr>
      </w:pPr>
      <w:r>
        <w:rPr>
          <w:rFonts w:ascii="方正黑体_GBK" w:eastAsia="方正黑体_GBK" w:hint="eastAsia"/>
          <w:sz w:val="32"/>
          <w:szCs w:val="32"/>
        </w:rPr>
        <w:t>一、</w:t>
      </w:r>
      <w:r w:rsidR="00000000" w:rsidRPr="00806728">
        <w:rPr>
          <w:rFonts w:ascii="方正黑体_GBK" w:eastAsia="方正黑体_GBK" w:hint="eastAsia"/>
          <w:sz w:val="32"/>
          <w:szCs w:val="32"/>
        </w:rPr>
        <w:t>试题录入步骤</w:t>
      </w:r>
    </w:p>
    <w:p w14:paraId="344D3CAF" w14:textId="77777777" w:rsidR="00FB05D7" w:rsidRPr="00806728" w:rsidRDefault="00000000" w:rsidP="00806728">
      <w:pPr>
        <w:ind w:firstLineChars="200" w:firstLine="640"/>
        <w:rPr>
          <w:rFonts w:ascii="Times New Roman" w:eastAsia="方正仿宋_GBK" w:hAnsi="Times New Roman" w:cs="Times New Roman"/>
          <w:sz w:val="32"/>
          <w:szCs w:val="32"/>
        </w:rPr>
      </w:pPr>
      <w:r w:rsidRPr="00806728">
        <w:rPr>
          <w:rFonts w:ascii="Times New Roman" w:eastAsia="方正仿宋_GBK" w:hAnsi="Times New Roman" w:cs="Times New Roman"/>
          <w:sz w:val="32"/>
          <w:szCs w:val="32"/>
        </w:rPr>
        <w:t>试题入库有逐题录入、</w:t>
      </w:r>
      <w:r w:rsidRPr="00806728">
        <w:rPr>
          <w:rFonts w:ascii="Times New Roman" w:eastAsia="方正仿宋_GBK" w:hAnsi="Times New Roman" w:cs="Times New Roman"/>
          <w:sz w:val="32"/>
          <w:szCs w:val="32"/>
        </w:rPr>
        <w:t>WORD</w:t>
      </w:r>
      <w:r w:rsidRPr="00806728">
        <w:rPr>
          <w:rFonts w:ascii="Times New Roman" w:eastAsia="方正仿宋_GBK" w:hAnsi="Times New Roman" w:cs="Times New Roman"/>
          <w:sz w:val="32"/>
          <w:szCs w:val="32"/>
        </w:rPr>
        <w:t>批量录入两种方式，批量录入适用于试题量较多的场景，相比</w:t>
      </w:r>
      <w:r w:rsidRPr="00806728">
        <w:rPr>
          <w:rFonts w:ascii="Times New Roman" w:eastAsia="方正仿宋_GBK" w:hAnsi="Times New Roman" w:cs="Times New Roman"/>
          <w:sz w:val="32"/>
          <w:szCs w:val="32"/>
        </w:rPr>
        <w:t>EXCEL</w:t>
      </w:r>
      <w:r w:rsidRPr="00806728">
        <w:rPr>
          <w:rFonts w:ascii="Times New Roman" w:eastAsia="方正仿宋_GBK" w:hAnsi="Times New Roman" w:cs="Times New Roman"/>
          <w:sz w:val="32"/>
          <w:szCs w:val="32"/>
        </w:rPr>
        <w:t>导入，</w:t>
      </w:r>
      <w:r w:rsidRPr="00806728">
        <w:rPr>
          <w:rFonts w:ascii="Times New Roman" w:eastAsia="方正仿宋_GBK" w:hAnsi="Times New Roman" w:cs="Times New Roman"/>
          <w:sz w:val="32"/>
          <w:szCs w:val="32"/>
        </w:rPr>
        <w:t>WORD</w:t>
      </w:r>
      <w:r w:rsidRPr="00806728">
        <w:rPr>
          <w:rFonts w:ascii="Times New Roman" w:eastAsia="方正仿宋_GBK" w:hAnsi="Times New Roman" w:cs="Times New Roman"/>
          <w:sz w:val="32"/>
          <w:szCs w:val="32"/>
        </w:rPr>
        <w:t>批量录入在</w:t>
      </w:r>
      <w:proofErr w:type="gramStart"/>
      <w:r w:rsidRPr="00806728">
        <w:rPr>
          <w:rFonts w:ascii="Times New Roman" w:eastAsia="方正仿宋_GBK" w:hAnsi="Times New Roman" w:cs="Times New Roman"/>
          <w:sz w:val="32"/>
          <w:szCs w:val="32"/>
        </w:rPr>
        <w:t>提高录题效率</w:t>
      </w:r>
      <w:proofErr w:type="gramEnd"/>
      <w:r w:rsidRPr="00806728">
        <w:rPr>
          <w:rFonts w:ascii="Times New Roman" w:eastAsia="方正仿宋_GBK" w:hAnsi="Times New Roman" w:cs="Times New Roman"/>
          <w:sz w:val="32"/>
          <w:szCs w:val="32"/>
        </w:rPr>
        <w:t>的同时保证了试题正确率。</w:t>
      </w:r>
    </w:p>
    <w:p w14:paraId="121DD227" w14:textId="77777777" w:rsidR="00FB05D7" w:rsidRPr="00806728" w:rsidRDefault="00000000" w:rsidP="00806728">
      <w:pPr>
        <w:rPr>
          <w:rFonts w:ascii="Times New Roman" w:eastAsia="方正仿宋_GBK" w:hAnsi="Times New Roman" w:cs="Times New Roman"/>
          <w:sz w:val="32"/>
          <w:szCs w:val="32"/>
        </w:rPr>
      </w:pPr>
      <w:r w:rsidRPr="00806728">
        <w:rPr>
          <w:rFonts w:ascii="Times New Roman" w:eastAsia="方正仿宋_GBK" w:hAnsi="Times New Roman" w:cs="Times New Roman"/>
          <w:noProof/>
          <w:sz w:val="32"/>
          <w:szCs w:val="32"/>
        </w:rPr>
        <w:drawing>
          <wp:inline distT="0" distB="0" distL="114300" distR="114300" wp14:anchorId="195A2B6D" wp14:editId="3340BAE2">
            <wp:extent cx="5271770" cy="2399665"/>
            <wp:effectExtent l="0" t="0" r="508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71770" cy="2399665"/>
                    </a:xfrm>
                    <a:prstGeom prst="rect">
                      <a:avLst/>
                    </a:prstGeom>
                    <a:noFill/>
                    <a:ln>
                      <a:noFill/>
                    </a:ln>
                  </pic:spPr>
                </pic:pic>
              </a:graphicData>
            </a:graphic>
          </wp:inline>
        </w:drawing>
      </w:r>
    </w:p>
    <w:p w14:paraId="1D13EE13" w14:textId="6896FBD9" w:rsidR="00FB05D7" w:rsidRPr="00036EB8" w:rsidRDefault="00000000" w:rsidP="00806728">
      <w:pPr>
        <w:ind w:firstLineChars="200" w:firstLine="560"/>
        <w:jc w:val="center"/>
        <w:rPr>
          <w:rFonts w:ascii="Times New Roman" w:eastAsia="楷体" w:hAnsi="Times New Roman" w:cs="Times New Roman"/>
          <w:sz w:val="28"/>
          <w:szCs w:val="28"/>
        </w:rPr>
      </w:pPr>
      <w:r w:rsidRPr="00036EB8">
        <w:rPr>
          <w:rFonts w:ascii="Times New Roman" w:eastAsia="楷体" w:hAnsi="Times New Roman" w:cs="Times New Roman"/>
          <w:sz w:val="28"/>
          <w:szCs w:val="28"/>
        </w:rPr>
        <w:t>图</w:t>
      </w:r>
      <w:r w:rsidR="00036EB8" w:rsidRPr="00036EB8">
        <w:rPr>
          <w:rFonts w:ascii="Times New Roman" w:eastAsia="楷体" w:hAnsi="Times New Roman" w:cs="Times New Roman"/>
          <w:sz w:val="28"/>
          <w:szCs w:val="28"/>
        </w:rPr>
        <w:t xml:space="preserve">1 </w:t>
      </w:r>
      <w:r w:rsidRPr="00036EB8">
        <w:rPr>
          <w:rFonts w:ascii="Times New Roman" w:eastAsia="楷体" w:hAnsi="Times New Roman" w:cs="Times New Roman"/>
          <w:sz w:val="28"/>
          <w:szCs w:val="28"/>
        </w:rPr>
        <w:t xml:space="preserve"> WORD</w:t>
      </w:r>
      <w:r w:rsidRPr="00036EB8">
        <w:rPr>
          <w:rFonts w:ascii="Times New Roman" w:eastAsia="楷体" w:hAnsi="Times New Roman" w:cs="Times New Roman"/>
          <w:sz w:val="28"/>
          <w:szCs w:val="28"/>
        </w:rPr>
        <w:t>批量录入试题</w:t>
      </w:r>
    </w:p>
    <w:p w14:paraId="20A10275" w14:textId="77777777" w:rsidR="00FB05D7" w:rsidRPr="00806728" w:rsidRDefault="00000000" w:rsidP="00806728">
      <w:pPr>
        <w:ind w:firstLineChars="200" w:firstLine="640"/>
        <w:jc w:val="center"/>
        <w:rPr>
          <w:rFonts w:ascii="Times New Roman" w:eastAsia="方正仿宋_GBK" w:hAnsi="Times New Roman" w:cs="Times New Roman"/>
          <w:sz w:val="32"/>
          <w:szCs w:val="32"/>
        </w:rPr>
      </w:pPr>
      <w:r w:rsidRPr="00806728">
        <w:rPr>
          <w:rFonts w:ascii="Times New Roman" w:eastAsia="方正仿宋_GBK" w:hAnsi="Times New Roman" w:cs="Times New Roman"/>
          <w:noProof/>
          <w:sz w:val="32"/>
          <w:szCs w:val="32"/>
        </w:rPr>
        <w:drawing>
          <wp:inline distT="0" distB="0" distL="114300" distR="114300" wp14:anchorId="554E321D" wp14:editId="33E55D59">
            <wp:extent cx="2286635" cy="1310640"/>
            <wp:effectExtent l="0" t="0" r="1841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286635" cy="1310640"/>
                    </a:xfrm>
                    <a:prstGeom prst="rect">
                      <a:avLst/>
                    </a:prstGeom>
                    <a:noFill/>
                    <a:ln>
                      <a:noFill/>
                    </a:ln>
                  </pic:spPr>
                </pic:pic>
              </a:graphicData>
            </a:graphic>
          </wp:inline>
        </w:drawing>
      </w:r>
    </w:p>
    <w:p w14:paraId="6CA671EC" w14:textId="601F45E0" w:rsidR="00FB05D7" w:rsidRPr="00036EB8" w:rsidRDefault="00000000" w:rsidP="00036EB8">
      <w:pPr>
        <w:ind w:firstLineChars="200" w:firstLine="560"/>
        <w:jc w:val="center"/>
        <w:rPr>
          <w:rFonts w:ascii="Times New Roman" w:eastAsia="楷体" w:hAnsi="Times New Roman" w:cs="Times New Roman" w:hint="eastAsia"/>
          <w:sz w:val="28"/>
          <w:szCs w:val="28"/>
        </w:rPr>
      </w:pPr>
      <w:r w:rsidRPr="00036EB8">
        <w:rPr>
          <w:rFonts w:ascii="Times New Roman" w:eastAsia="楷体" w:hAnsi="Times New Roman" w:cs="Times New Roman"/>
          <w:sz w:val="28"/>
          <w:szCs w:val="28"/>
        </w:rPr>
        <w:t>图</w:t>
      </w:r>
      <w:r w:rsidR="00036EB8">
        <w:rPr>
          <w:rFonts w:ascii="Times New Roman" w:eastAsia="楷体" w:hAnsi="Times New Roman" w:cs="Times New Roman" w:hint="eastAsia"/>
          <w:sz w:val="28"/>
          <w:szCs w:val="28"/>
        </w:rPr>
        <w:t>2</w:t>
      </w:r>
      <w:r w:rsidRPr="00036EB8">
        <w:rPr>
          <w:rFonts w:ascii="Times New Roman" w:eastAsia="楷体" w:hAnsi="Times New Roman" w:cs="Times New Roman"/>
          <w:sz w:val="28"/>
          <w:szCs w:val="28"/>
        </w:rPr>
        <w:t xml:space="preserve"> </w:t>
      </w:r>
      <w:r w:rsidRPr="00036EB8">
        <w:rPr>
          <w:rFonts w:ascii="Times New Roman" w:eastAsia="楷体" w:hAnsi="Times New Roman" w:cs="Times New Roman"/>
          <w:sz w:val="28"/>
          <w:szCs w:val="28"/>
        </w:rPr>
        <w:t>设置课程下试题分类</w:t>
      </w:r>
    </w:p>
    <w:p w14:paraId="486D5FB2" w14:textId="77777777" w:rsidR="00FB05D7" w:rsidRPr="00806728" w:rsidRDefault="00000000" w:rsidP="00806728">
      <w:pPr>
        <w:ind w:firstLineChars="200" w:firstLine="643"/>
        <w:rPr>
          <w:rFonts w:ascii="Times New Roman" w:eastAsia="方正仿宋_GBK" w:hAnsi="Times New Roman" w:cs="Times New Roman"/>
          <w:b/>
          <w:bCs/>
          <w:sz w:val="32"/>
          <w:szCs w:val="32"/>
        </w:rPr>
      </w:pPr>
      <w:r w:rsidRPr="00806728">
        <w:rPr>
          <w:rFonts w:ascii="Times New Roman" w:eastAsia="方正仿宋_GBK" w:hAnsi="Times New Roman" w:cs="Times New Roman"/>
          <w:b/>
          <w:bCs/>
          <w:sz w:val="32"/>
          <w:szCs w:val="32"/>
        </w:rPr>
        <w:t>步骤</w:t>
      </w:r>
      <w:r w:rsidRPr="00806728">
        <w:rPr>
          <w:rFonts w:ascii="宋体" w:eastAsia="宋体" w:hAnsi="宋体" w:cs="宋体" w:hint="eastAsia"/>
          <w:b/>
          <w:bCs/>
          <w:sz w:val="32"/>
          <w:szCs w:val="32"/>
        </w:rPr>
        <w:t>①</w:t>
      </w:r>
      <w:r w:rsidRPr="00806728">
        <w:rPr>
          <w:rFonts w:ascii="Times New Roman" w:eastAsia="方正仿宋_GBK" w:hAnsi="Times New Roman" w:cs="Times New Roman"/>
          <w:b/>
          <w:bCs/>
          <w:sz w:val="32"/>
          <w:szCs w:val="32"/>
        </w:rPr>
        <w:t>：选择分类、题型、难度</w:t>
      </w:r>
    </w:p>
    <w:p w14:paraId="26FD1E56" w14:textId="77777777" w:rsidR="00FB05D7" w:rsidRPr="00806728" w:rsidRDefault="00000000" w:rsidP="00806728">
      <w:pPr>
        <w:ind w:firstLineChars="200" w:firstLine="640"/>
        <w:rPr>
          <w:rFonts w:ascii="Times New Roman" w:eastAsia="方正仿宋_GBK" w:hAnsi="Times New Roman" w:cs="Times New Roman"/>
          <w:sz w:val="32"/>
          <w:szCs w:val="32"/>
        </w:rPr>
      </w:pPr>
      <w:proofErr w:type="gramStart"/>
      <w:r w:rsidRPr="00806728">
        <w:rPr>
          <w:rFonts w:ascii="Times New Roman" w:eastAsia="方正仿宋_GBK" w:hAnsi="Times New Roman" w:cs="Times New Roman"/>
          <w:sz w:val="32"/>
          <w:szCs w:val="32"/>
        </w:rPr>
        <w:t>在录题前</w:t>
      </w:r>
      <w:proofErr w:type="gramEnd"/>
      <w:r w:rsidRPr="00806728">
        <w:rPr>
          <w:rFonts w:ascii="Times New Roman" w:eastAsia="方正仿宋_GBK" w:hAnsi="Times New Roman" w:cs="Times New Roman"/>
          <w:sz w:val="32"/>
          <w:szCs w:val="32"/>
        </w:rPr>
        <w:t>，维护好一门课程下的分类（在录入试题界面，</w:t>
      </w:r>
      <w:r w:rsidRPr="00806728">
        <w:rPr>
          <w:rFonts w:ascii="Times New Roman" w:eastAsia="方正仿宋_GBK" w:hAnsi="Times New Roman" w:cs="Times New Roman"/>
          <w:sz w:val="32"/>
          <w:szCs w:val="32"/>
        </w:rPr>
        <w:lastRenderedPageBreak/>
        <w:t>点击试题分类，在弹出的分类界面维护试题分类），在录入时选择好分类、题型和难度就可以开始录入了。</w:t>
      </w:r>
    </w:p>
    <w:p w14:paraId="57818795" w14:textId="77777777" w:rsidR="00FB05D7" w:rsidRPr="00806728" w:rsidRDefault="00000000" w:rsidP="00806728">
      <w:pPr>
        <w:ind w:firstLineChars="200" w:firstLine="640"/>
        <w:rPr>
          <w:rFonts w:ascii="Times New Roman" w:eastAsia="方正仿宋_GBK" w:hAnsi="Times New Roman" w:cs="Times New Roman"/>
          <w:sz w:val="32"/>
          <w:szCs w:val="32"/>
        </w:rPr>
      </w:pPr>
      <w:r w:rsidRPr="00806728">
        <w:rPr>
          <w:rFonts w:ascii="Times New Roman" w:eastAsia="方正仿宋_GBK" w:hAnsi="Times New Roman" w:cs="Times New Roman"/>
          <w:sz w:val="32"/>
          <w:szCs w:val="32"/>
        </w:rPr>
        <w:t>a.</w:t>
      </w:r>
      <w:proofErr w:type="gramStart"/>
      <w:r w:rsidRPr="00806728">
        <w:rPr>
          <w:rFonts w:ascii="Times New Roman" w:eastAsia="方正仿宋_GBK" w:hAnsi="Times New Roman" w:cs="Times New Roman"/>
          <w:sz w:val="32"/>
          <w:szCs w:val="32"/>
        </w:rPr>
        <w:t>填空题需设置</w:t>
      </w:r>
      <w:proofErr w:type="gramEnd"/>
      <w:r w:rsidRPr="00806728">
        <w:rPr>
          <w:rFonts w:ascii="Times New Roman" w:eastAsia="方正仿宋_GBK" w:hAnsi="Times New Roman" w:cs="Times New Roman"/>
          <w:sz w:val="32"/>
          <w:szCs w:val="32"/>
        </w:rPr>
        <w:t>“</w:t>
      </w:r>
      <w:r w:rsidRPr="00806728">
        <w:rPr>
          <w:rFonts w:ascii="Times New Roman" w:eastAsia="方正仿宋_GBK" w:hAnsi="Times New Roman" w:cs="Times New Roman"/>
          <w:sz w:val="32"/>
          <w:szCs w:val="32"/>
        </w:rPr>
        <w:t>主</w:t>
      </w:r>
      <w:r w:rsidRPr="00806728">
        <w:rPr>
          <w:rFonts w:ascii="Times New Roman" w:eastAsia="方正仿宋_GBK" w:hAnsi="Times New Roman" w:cs="Times New Roman"/>
          <w:sz w:val="32"/>
          <w:szCs w:val="32"/>
        </w:rPr>
        <w:t>/</w:t>
      </w:r>
      <w:r w:rsidRPr="00806728">
        <w:rPr>
          <w:rFonts w:ascii="Times New Roman" w:eastAsia="方正仿宋_GBK" w:hAnsi="Times New Roman" w:cs="Times New Roman"/>
          <w:sz w:val="32"/>
          <w:szCs w:val="32"/>
        </w:rPr>
        <w:t>客观</w:t>
      </w:r>
      <w:r w:rsidRPr="00806728">
        <w:rPr>
          <w:rFonts w:ascii="Times New Roman" w:eastAsia="方正仿宋_GBK" w:hAnsi="Times New Roman" w:cs="Times New Roman"/>
          <w:sz w:val="32"/>
          <w:szCs w:val="32"/>
        </w:rPr>
        <w:t>”</w:t>
      </w:r>
      <w:r w:rsidRPr="00806728">
        <w:rPr>
          <w:rFonts w:ascii="Times New Roman" w:eastAsia="方正仿宋_GBK" w:hAnsi="Times New Roman" w:cs="Times New Roman"/>
          <w:sz w:val="32"/>
          <w:szCs w:val="32"/>
        </w:rPr>
        <w:t>属性</w:t>
      </w:r>
    </w:p>
    <w:p w14:paraId="1F3B3DC4" w14:textId="77777777" w:rsidR="00FB05D7" w:rsidRPr="00806728" w:rsidRDefault="00000000" w:rsidP="00806728">
      <w:pPr>
        <w:ind w:firstLineChars="200" w:firstLine="640"/>
        <w:rPr>
          <w:rFonts w:ascii="Times New Roman" w:eastAsia="方正仿宋_GBK" w:hAnsi="Times New Roman" w:cs="Times New Roman"/>
          <w:sz w:val="32"/>
          <w:szCs w:val="32"/>
        </w:rPr>
      </w:pPr>
      <w:r w:rsidRPr="00806728">
        <w:rPr>
          <w:rFonts w:ascii="Times New Roman" w:eastAsia="方正仿宋_GBK" w:hAnsi="Times New Roman" w:cs="Times New Roman"/>
          <w:sz w:val="32"/>
          <w:szCs w:val="32"/>
        </w:rPr>
        <w:t>b.</w:t>
      </w:r>
      <w:r w:rsidRPr="00806728">
        <w:rPr>
          <w:rFonts w:ascii="Times New Roman" w:eastAsia="方正仿宋_GBK" w:hAnsi="Times New Roman" w:cs="Times New Roman"/>
          <w:sz w:val="32"/>
          <w:szCs w:val="32"/>
        </w:rPr>
        <w:t>简答题需设置答题时按字数还是按单词数计数</w:t>
      </w:r>
    </w:p>
    <w:p w14:paraId="7F05D897" w14:textId="2AC88D00" w:rsidR="00FB05D7" w:rsidRPr="00806728" w:rsidRDefault="00000000" w:rsidP="00036EB8">
      <w:pPr>
        <w:ind w:firstLineChars="200" w:firstLine="640"/>
        <w:rPr>
          <w:rFonts w:ascii="Times New Roman" w:eastAsia="方正仿宋_GBK" w:hAnsi="Times New Roman" w:cs="Times New Roman" w:hint="eastAsia"/>
          <w:sz w:val="32"/>
          <w:szCs w:val="32"/>
        </w:rPr>
      </w:pPr>
      <w:r w:rsidRPr="00806728">
        <w:rPr>
          <w:rFonts w:ascii="Times New Roman" w:eastAsia="方正仿宋_GBK" w:hAnsi="Times New Roman" w:cs="Times New Roman"/>
          <w:sz w:val="32"/>
          <w:szCs w:val="32"/>
        </w:rPr>
        <w:t>c.</w:t>
      </w:r>
      <w:r w:rsidRPr="00806728">
        <w:rPr>
          <w:rFonts w:ascii="Times New Roman" w:eastAsia="方正仿宋_GBK" w:hAnsi="Times New Roman" w:cs="Times New Roman"/>
          <w:sz w:val="32"/>
          <w:szCs w:val="32"/>
        </w:rPr>
        <w:t>如果要录入属性不一样的试题，</w:t>
      </w:r>
      <w:proofErr w:type="gramStart"/>
      <w:r w:rsidRPr="00806728">
        <w:rPr>
          <w:rFonts w:ascii="Times New Roman" w:eastAsia="方正仿宋_GBK" w:hAnsi="Times New Roman" w:cs="Times New Roman"/>
          <w:sz w:val="32"/>
          <w:szCs w:val="32"/>
        </w:rPr>
        <w:t>请修改</w:t>
      </w:r>
      <w:proofErr w:type="gramEnd"/>
      <w:r w:rsidRPr="00806728">
        <w:rPr>
          <w:rFonts w:ascii="Times New Roman" w:eastAsia="方正仿宋_GBK" w:hAnsi="Times New Roman" w:cs="Times New Roman"/>
          <w:sz w:val="32"/>
          <w:szCs w:val="32"/>
        </w:rPr>
        <w:t>一个或多个设置项后再录入</w:t>
      </w:r>
    </w:p>
    <w:p w14:paraId="1E53256C" w14:textId="77777777" w:rsidR="00FB05D7" w:rsidRPr="00806728" w:rsidRDefault="00000000" w:rsidP="00806728">
      <w:pPr>
        <w:ind w:firstLineChars="200" w:firstLine="643"/>
        <w:rPr>
          <w:rFonts w:ascii="Times New Roman" w:eastAsia="方正仿宋_GBK" w:hAnsi="Times New Roman" w:cs="Times New Roman"/>
          <w:b/>
          <w:bCs/>
          <w:sz w:val="32"/>
          <w:szCs w:val="32"/>
        </w:rPr>
      </w:pPr>
      <w:r w:rsidRPr="00806728">
        <w:rPr>
          <w:rFonts w:ascii="Times New Roman" w:eastAsia="方正仿宋_GBK" w:hAnsi="Times New Roman" w:cs="Times New Roman"/>
          <w:b/>
          <w:bCs/>
          <w:sz w:val="32"/>
          <w:szCs w:val="32"/>
        </w:rPr>
        <w:t>步骤</w:t>
      </w:r>
      <w:r w:rsidRPr="00806728">
        <w:rPr>
          <w:rFonts w:ascii="宋体" w:eastAsia="宋体" w:hAnsi="宋体" w:cs="宋体" w:hint="eastAsia"/>
          <w:b/>
          <w:bCs/>
          <w:sz w:val="32"/>
          <w:szCs w:val="32"/>
        </w:rPr>
        <w:t>②</w:t>
      </w:r>
      <w:r w:rsidRPr="00806728">
        <w:rPr>
          <w:rFonts w:ascii="Times New Roman" w:eastAsia="方正仿宋_GBK" w:hAnsi="Times New Roman" w:cs="Times New Roman"/>
          <w:b/>
          <w:bCs/>
          <w:sz w:val="32"/>
          <w:szCs w:val="32"/>
        </w:rPr>
        <w:t>：批量粘贴试题</w:t>
      </w:r>
    </w:p>
    <w:p w14:paraId="76CF70C7" w14:textId="77777777" w:rsidR="00FB05D7" w:rsidRPr="00806728" w:rsidRDefault="00000000" w:rsidP="00806728">
      <w:pPr>
        <w:ind w:firstLineChars="200" w:firstLine="640"/>
        <w:rPr>
          <w:rFonts w:ascii="Times New Roman" w:eastAsia="方正仿宋_GBK" w:hAnsi="Times New Roman" w:cs="Times New Roman"/>
          <w:sz w:val="32"/>
          <w:szCs w:val="32"/>
        </w:rPr>
      </w:pPr>
      <w:r w:rsidRPr="00806728">
        <w:rPr>
          <w:rFonts w:ascii="Times New Roman" w:eastAsia="方正仿宋_GBK" w:hAnsi="Times New Roman" w:cs="Times New Roman"/>
          <w:sz w:val="32"/>
          <w:szCs w:val="32"/>
        </w:rPr>
        <w:t>从</w:t>
      </w:r>
      <w:r w:rsidRPr="00806728">
        <w:rPr>
          <w:rFonts w:ascii="Times New Roman" w:eastAsia="方正仿宋_GBK" w:hAnsi="Times New Roman" w:cs="Times New Roman"/>
          <w:sz w:val="32"/>
          <w:szCs w:val="32"/>
        </w:rPr>
        <w:t>word</w:t>
      </w:r>
      <w:r w:rsidRPr="00806728">
        <w:rPr>
          <w:rFonts w:ascii="Times New Roman" w:eastAsia="方正仿宋_GBK" w:hAnsi="Times New Roman" w:cs="Times New Roman"/>
          <w:sz w:val="32"/>
          <w:szCs w:val="32"/>
        </w:rPr>
        <w:t>、</w:t>
      </w:r>
      <w:r w:rsidRPr="00806728">
        <w:rPr>
          <w:rFonts w:ascii="Times New Roman" w:eastAsia="方正仿宋_GBK" w:hAnsi="Times New Roman" w:cs="Times New Roman"/>
          <w:sz w:val="32"/>
          <w:szCs w:val="32"/>
        </w:rPr>
        <w:t>txt</w:t>
      </w:r>
      <w:r w:rsidRPr="00806728">
        <w:rPr>
          <w:rFonts w:ascii="Times New Roman" w:eastAsia="方正仿宋_GBK" w:hAnsi="Times New Roman" w:cs="Times New Roman"/>
          <w:sz w:val="32"/>
          <w:szCs w:val="32"/>
        </w:rPr>
        <w:t>等文件中将试题复制到左侧</w:t>
      </w:r>
      <w:r w:rsidRPr="00806728">
        <w:rPr>
          <w:rFonts w:ascii="Times New Roman" w:eastAsia="方正仿宋_GBK" w:hAnsi="Times New Roman" w:cs="Times New Roman"/>
          <w:sz w:val="32"/>
          <w:szCs w:val="32"/>
        </w:rPr>
        <w:t>“</w:t>
      </w:r>
      <w:r w:rsidRPr="00806728">
        <w:rPr>
          <w:rFonts w:ascii="Times New Roman" w:eastAsia="方正仿宋_GBK" w:hAnsi="Times New Roman" w:cs="Times New Roman"/>
          <w:sz w:val="32"/>
          <w:szCs w:val="32"/>
        </w:rPr>
        <w:t>输入区</w:t>
      </w:r>
      <w:r w:rsidRPr="00806728">
        <w:rPr>
          <w:rFonts w:ascii="Times New Roman" w:eastAsia="方正仿宋_GBK" w:hAnsi="Times New Roman" w:cs="Times New Roman"/>
          <w:sz w:val="32"/>
          <w:szCs w:val="32"/>
        </w:rPr>
        <w:t>”</w:t>
      </w:r>
      <w:r w:rsidRPr="00806728">
        <w:rPr>
          <w:rFonts w:ascii="Times New Roman" w:eastAsia="方正仿宋_GBK" w:hAnsi="Times New Roman" w:cs="Times New Roman"/>
          <w:sz w:val="32"/>
          <w:szCs w:val="32"/>
        </w:rPr>
        <w:t>，为便于检查和修改，建议每次输入十道左右，随着熟练度的提高可以增加每次录入的试题数。</w:t>
      </w:r>
    </w:p>
    <w:p w14:paraId="54ED2280" w14:textId="6AD5FEAE" w:rsidR="00FB05D7" w:rsidRPr="00806728" w:rsidRDefault="00000000" w:rsidP="00036EB8">
      <w:pPr>
        <w:ind w:firstLineChars="200" w:firstLine="640"/>
        <w:rPr>
          <w:rFonts w:ascii="Times New Roman" w:eastAsia="方正仿宋_GBK" w:hAnsi="Times New Roman" w:cs="Times New Roman" w:hint="eastAsia"/>
          <w:sz w:val="32"/>
          <w:szCs w:val="32"/>
        </w:rPr>
      </w:pPr>
      <w:r w:rsidRPr="00806728">
        <w:rPr>
          <w:rFonts w:ascii="Times New Roman" w:eastAsia="方正仿宋_GBK" w:hAnsi="Times New Roman" w:cs="Times New Roman"/>
          <w:sz w:val="32"/>
          <w:szCs w:val="32"/>
        </w:rPr>
        <w:t>每种类型试题的格式在第二部分详细阐述。</w:t>
      </w:r>
    </w:p>
    <w:p w14:paraId="28515C92" w14:textId="77777777" w:rsidR="00FB05D7" w:rsidRPr="00806728" w:rsidRDefault="00000000" w:rsidP="00806728">
      <w:pPr>
        <w:ind w:firstLineChars="200" w:firstLine="643"/>
        <w:rPr>
          <w:rFonts w:ascii="Times New Roman" w:eastAsia="方正仿宋_GBK" w:hAnsi="Times New Roman" w:cs="Times New Roman"/>
          <w:b/>
          <w:bCs/>
          <w:sz w:val="32"/>
          <w:szCs w:val="32"/>
        </w:rPr>
      </w:pPr>
      <w:r w:rsidRPr="00806728">
        <w:rPr>
          <w:rFonts w:ascii="Times New Roman" w:eastAsia="方正仿宋_GBK" w:hAnsi="Times New Roman" w:cs="Times New Roman"/>
          <w:b/>
          <w:bCs/>
          <w:sz w:val="32"/>
          <w:szCs w:val="32"/>
        </w:rPr>
        <w:t>步骤</w:t>
      </w:r>
      <w:r w:rsidRPr="00806728">
        <w:rPr>
          <w:rFonts w:ascii="宋体" w:eastAsia="宋体" w:hAnsi="宋体" w:cs="宋体" w:hint="eastAsia"/>
          <w:b/>
          <w:bCs/>
          <w:sz w:val="32"/>
          <w:szCs w:val="32"/>
        </w:rPr>
        <w:t>③</w:t>
      </w:r>
      <w:r w:rsidRPr="00806728">
        <w:rPr>
          <w:rFonts w:ascii="Times New Roman" w:eastAsia="方正仿宋_GBK" w:hAnsi="Times New Roman" w:cs="Times New Roman"/>
          <w:b/>
          <w:bCs/>
          <w:sz w:val="32"/>
          <w:szCs w:val="32"/>
        </w:rPr>
        <w:t>：预览、设置分值</w:t>
      </w:r>
    </w:p>
    <w:p w14:paraId="54591F3C" w14:textId="77777777" w:rsidR="00FB05D7" w:rsidRPr="00806728" w:rsidRDefault="00000000" w:rsidP="00806728">
      <w:pPr>
        <w:ind w:firstLineChars="200" w:firstLine="640"/>
        <w:rPr>
          <w:rFonts w:ascii="Times New Roman" w:eastAsia="方正仿宋_GBK" w:hAnsi="Times New Roman" w:cs="Times New Roman"/>
          <w:sz w:val="32"/>
          <w:szCs w:val="32"/>
        </w:rPr>
      </w:pPr>
      <w:r w:rsidRPr="00806728">
        <w:rPr>
          <w:rFonts w:ascii="Times New Roman" w:eastAsia="方正仿宋_GBK" w:hAnsi="Times New Roman" w:cs="Times New Roman"/>
          <w:sz w:val="32"/>
          <w:szCs w:val="32"/>
        </w:rPr>
        <w:t>右侧</w:t>
      </w:r>
      <w:r w:rsidRPr="00806728">
        <w:rPr>
          <w:rFonts w:ascii="Times New Roman" w:eastAsia="方正仿宋_GBK" w:hAnsi="Times New Roman" w:cs="Times New Roman"/>
          <w:sz w:val="32"/>
          <w:szCs w:val="32"/>
        </w:rPr>
        <w:t>“</w:t>
      </w:r>
      <w:r w:rsidRPr="00806728">
        <w:rPr>
          <w:rFonts w:ascii="Times New Roman" w:eastAsia="方正仿宋_GBK" w:hAnsi="Times New Roman" w:cs="Times New Roman"/>
          <w:sz w:val="32"/>
          <w:szCs w:val="32"/>
        </w:rPr>
        <w:t>检查区</w:t>
      </w:r>
      <w:r w:rsidRPr="00806728">
        <w:rPr>
          <w:rFonts w:ascii="Times New Roman" w:eastAsia="方正仿宋_GBK" w:hAnsi="Times New Roman" w:cs="Times New Roman"/>
          <w:sz w:val="32"/>
          <w:szCs w:val="32"/>
        </w:rPr>
        <w:t>”</w:t>
      </w:r>
      <w:r w:rsidRPr="00806728">
        <w:rPr>
          <w:rFonts w:ascii="Times New Roman" w:eastAsia="方正仿宋_GBK" w:hAnsi="Times New Roman" w:cs="Times New Roman"/>
          <w:sz w:val="32"/>
          <w:szCs w:val="32"/>
        </w:rPr>
        <w:t>实时显示录入后的效果，手工录入每道题的分值（录入试题时设置的分值，不作为试题</w:t>
      </w:r>
      <w:proofErr w:type="gramStart"/>
      <w:r w:rsidRPr="00806728">
        <w:rPr>
          <w:rFonts w:ascii="Times New Roman" w:eastAsia="方正仿宋_GBK" w:hAnsi="Times New Roman" w:cs="Times New Roman"/>
          <w:sz w:val="32"/>
          <w:szCs w:val="32"/>
        </w:rPr>
        <w:t>参与组卷时</w:t>
      </w:r>
      <w:proofErr w:type="gramEnd"/>
      <w:r w:rsidRPr="00806728">
        <w:rPr>
          <w:rFonts w:ascii="Times New Roman" w:eastAsia="方正仿宋_GBK" w:hAnsi="Times New Roman" w:cs="Times New Roman"/>
          <w:sz w:val="32"/>
          <w:szCs w:val="32"/>
        </w:rPr>
        <w:t>的固定分值），如有不符合要求的格式，界面红字提示（如下），请在左侧输入区修改。</w:t>
      </w:r>
    </w:p>
    <w:p w14:paraId="7A102499" w14:textId="77777777" w:rsidR="00FB05D7" w:rsidRPr="00806728" w:rsidRDefault="00000000" w:rsidP="00806728">
      <w:pPr>
        <w:ind w:firstLineChars="200" w:firstLine="640"/>
        <w:rPr>
          <w:rFonts w:ascii="Times New Roman" w:eastAsia="方正仿宋_GBK" w:hAnsi="Times New Roman" w:cs="Times New Roman"/>
          <w:sz w:val="32"/>
          <w:szCs w:val="32"/>
        </w:rPr>
      </w:pPr>
      <w:r w:rsidRPr="00806728">
        <w:rPr>
          <w:rFonts w:ascii="Times New Roman" w:eastAsia="方正仿宋_GBK" w:hAnsi="Times New Roman" w:cs="Times New Roman"/>
          <w:noProof/>
          <w:sz w:val="32"/>
          <w:szCs w:val="32"/>
        </w:rPr>
        <w:drawing>
          <wp:inline distT="0" distB="0" distL="114300" distR="114300" wp14:anchorId="013AFEDF" wp14:editId="4F5054D4">
            <wp:extent cx="2794000" cy="556260"/>
            <wp:effectExtent l="0" t="0" r="6350"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2794000" cy="556260"/>
                    </a:xfrm>
                    <a:prstGeom prst="rect">
                      <a:avLst/>
                    </a:prstGeom>
                    <a:noFill/>
                    <a:ln>
                      <a:noFill/>
                    </a:ln>
                  </pic:spPr>
                </pic:pic>
              </a:graphicData>
            </a:graphic>
          </wp:inline>
        </w:drawing>
      </w:r>
    </w:p>
    <w:p w14:paraId="5858FFAF" w14:textId="77777777" w:rsidR="00FB05D7" w:rsidRPr="00806728" w:rsidRDefault="00000000" w:rsidP="00806728">
      <w:pPr>
        <w:ind w:firstLineChars="200" w:firstLine="643"/>
        <w:rPr>
          <w:rFonts w:ascii="Times New Roman" w:eastAsia="方正仿宋_GBK" w:hAnsi="Times New Roman" w:cs="Times New Roman"/>
          <w:b/>
          <w:bCs/>
          <w:sz w:val="32"/>
          <w:szCs w:val="32"/>
        </w:rPr>
      </w:pPr>
      <w:r w:rsidRPr="00806728">
        <w:rPr>
          <w:rFonts w:ascii="Times New Roman" w:eastAsia="方正仿宋_GBK" w:hAnsi="Times New Roman" w:cs="Times New Roman"/>
          <w:b/>
          <w:bCs/>
          <w:sz w:val="32"/>
          <w:szCs w:val="32"/>
        </w:rPr>
        <w:t>步骤</w:t>
      </w:r>
      <w:r w:rsidRPr="00806728">
        <w:rPr>
          <w:rFonts w:ascii="宋体" w:eastAsia="宋体" w:hAnsi="宋体" w:cs="宋体" w:hint="eastAsia"/>
          <w:b/>
          <w:bCs/>
          <w:sz w:val="32"/>
          <w:szCs w:val="32"/>
        </w:rPr>
        <w:t>④</w:t>
      </w:r>
      <w:r w:rsidRPr="00806728">
        <w:rPr>
          <w:rFonts w:ascii="Times New Roman" w:eastAsia="方正仿宋_GBK" w:hAnsi="Times New Roman" w:cs="Times New Roman"/>
          <w:b/>
          <w:bCs/>
          <w:sz w:val="32"/>
          <w:szCs w:val="32"/>
        </w:rPr>
        <w:t>：保存试题</w:t>
      </w:r>
    </w:p>
    <w:p w14:paraId="6955D163" w14:textId="77777777" w:rsidR="00FB05D7" w:rsidRDefault="00000000" w:rsidP="00806728">
      <w:pPr>
        <w:ind w:firstLineChars="200" w:firstLine="640"/>
        <w:rPr>
          <w:rFonts w:ascii="Times New Roman" w:eastAsia="方正仿宋_GBK" w:hAnsi="Times New Roman" w:cs="Times New Roman"/>
          <w:sz w:val="32"/>
          <w:szCs w:val="32"/>
        </w:rPr>
      </w:pPr>
      <w:r w:rsidRPr="00806728">
        <w:rPr>
          <w:rFonts w:ascii="Times New Roman" w:eastAsia="方正仿宋_GBK" w:hAnsi="Times New Roman" w:cs="Times New Roman"/>
          <w:sz w:val="32"/>
          <w:szCs w:val="32"/>
        </w:rPr>
        <w:t>检查完毕后点击</w:t>
      </w:r>
      <w:r w:rsidRPr="00806728">
        <w:rPr>
          <w:rFonts w:ascii="Times New Roman" w:eastAsia="方正仿宋_GBK" w:hAnsi="Times New Roman" w:cs="Times New Roman"/>
          <w:sz w:val="32"/>
          <w:szCs w:val="32"/>
        </w:rPr>
        <w:t>“</w:t>
      </w:r>
      <w:r w:rsidRPr="00806728">
        <w:rPr>
          <w:rFonts w:ascii="Times New Roman" w:eastAsia="方正仿宋_GBK" w:hAnsi="Times New Roman" w:cs="Times New Roman"/>
          <w:sz w:val="32"/>
          <w:szCs w:val="32"/>
        </w:rPr>
        <w:t>保存试题</w:t>
      </w:r>
      <w:r w:rsidRPr="00806728">
        <w:rPr>
          <w:rFonts w:ascii="Times New Roman" w:eastAsia="方正仿宋_GBK" w:hAnsi="Times New Roman" w:cs="Times New Roman"/>
          <w:sz w:val="32"/>
          <w:szCs w:val="32"/>
        </w:rPr>
        <w:t>”</w:t>
      </w:r>
      <w:r w:rsidRPr="00806728">
        <w:rPr>
          <w:rFonts w:ascii="Times New Roman" w:eastAsia="方正仿宋_GBK" w:hAnsi="Times New Roman" w:cs="Times New Roman"/>
          <w:sz w:val="32"/>
          <w:szCs w:val="32"/>
        </w:rPr>
        <w:t>保存入库，修改设置项后继续录入试题。</w:t>
      </w:r>
    </w:p>
    <w:p w14:paraId="5493833B" w14:textId="77777777" w:rsidR="00036EB8" w:rsidRPr="00806728" w:rsidRDefault="00036EB8" w:rsidP="00806728">
      <w:pPr>
        <w:ind w:firstLineChars="200" w:firstLine="640"/>
        <w:rPr>
          <w:rFonts w:ascii="Times New Roman" w:eastAsia="方正仿宋_GBK" w:hAnsi="Times New Roman" w:cs="Times New Roman" w:hint="eastAsia"/>
          <w:sz w:val="32"/>
          <w:szCs w:val="32"/>
        </w:rPr>
      </w:pPr>
    </w:p>
    <w:p w14:paraId="1C4EA3A0" w14:textId="7E68305D" w:rsidR="00FB05D7" w:rsidRPr="00036EB8" w:rsidRDefault="00036EB8" w:rsidP="00036EB8">
      <w:pPr>
        <w:ind w:left="640"/>
        <w:rPr>
          <w:rFonts w:ascii="方正黑体_GBK" w:eastAsia="方正黑体_GBK" w:hAnsi="Times New Roman" w:cs="Times New Roman" w:hint="eastAsia"/>
          <w:sz w:val="32"/>
          <w:szCs w:val="32"/>
        </w:rPr>
      </w:pPr>
      <w:r w:rsidRPr="00036EB8">
        <w:rPr>
          <w:rFonts w:ascii="方正黑体_GBK" w:eastAsia="方正黑体_GBK" w:hAnsi="Times New Roman" w:cs="Times New Roman" w:hint="eastAsia"/>
          <w:sz w:val="32"/>
          <w:szCs w:val="32"/>
        </w:rPr>
        <w:lastRenderedPageBreak/>
        <w:t>二、</w:t>
      </w:r>
      <w:r w:rsidR="00000000" w:rsidRPr="00036EB8">
        <w:rPr>
          <w:rFonts w:ascii="方正黑体_GBK" w:eastAsia="方正黑体_GBK" w:hAnsi="Times New Roman" w:cs="Times New Roman" w:hint="eastAsia"/>
          <w:sz w:val="32"/>
          <w:szCs w:val="32"/>
        </w:rPr>
        <w:t>试题梳理要求</w:t>
      </w:r>
    </w:p>
    <w:p w14:paraId="0FE7F0BE" w14:textId="77777777" w:rsidR="00FB05D7" w:rsidRPr="00806728" w:rsidRDefault="00000000" w:rsidP="00806728">
      <w:pPr>
        <w:ind w:firstLineChars="200" w:firstLine="640"/>
        <w:rPr>
          <w:rFonts w:ascii="Times New Roman" w:eastAsia="方正仿宋_GBK" w:hAnsi="Times New Roman" w:cs="Times New Roman"/>
          <w:sz w:val="32"/>
          <w:szCs w:val="32"/>
        </w:rPr>
      </w:pPr>
      <w:r w:rsidRPr="00806728">
        <w:rPr>
          <w:rFonts w:ascii="Times New Roman" w:eastAsia="方正仿宋_GBK" w:hAnsi="Times New Roman" w:cs="Times New Roman"/>
          <w:sz w:val="32"/>
          <w:szCs w:val="32"/>
        </w:rPr>
        <w:t>建议在录入试题前，将试题整理到</w:t>
      </w:r>
      <w:r w:rsidRPr="00806728">
        <w:rPr>
          <w:rFonts w:ascii="Times New Roman" w:eastAsia="方正仿宋_GBK" w:hAnsi="Times New Roman" w:cs="Times New Roman"/>
          <w:sz w:val="32"/>
          <w:szCs w:val="32"/>
        </w:rPr>
        <w:t>word</w:t>
      </w:r>
      <w:r w:rsidRPr="00806728">
        <w:rPr>
          <w:rFonts w:ascii="Times New Roman" w:eastAsia="方正仿宋_GBK" w:hAnsi="Times New Roman" w:cs="Times New Roman"/>
          <w:sz w:val="32"/>
          <w:szCs w:val="32"/>
        </w:rPr>
        <w:t>文档中，</w:t>
      </w:r>
      <w:proofErr w:type="gramStart"/>
      <w:r w:rsidRPr="00806728">
        <w:rPr>
          <w:rFonts w:ascii="Times New Roman" w:eastAsia="方正仿宋_GBK" w:hAnsi="Times New Roman" w:cs="Times New Roman"/>
          <w:sz w:val="32"/>
          <w:szCs w:val="32"/>
        </w:rPr>
        <w:t>提高录题效率</w:t>
      </w:r>
      <w:proofErr w:type="gramEnd"/>
      <w:r w:rsidRPr="00806728">
        <w:rPr>
          <w:rFonts w:ascii="Times New Roman" w:eastAsia="方正仿宋_GBK" w:hAnsi="Times New Roman" w:cs="Times New Roman"/>
          <w:sz w:val="32"/>
          <w:szCs w:val="32"/>
        </w:rPr>
        <w:t>。</w:t>
      </w:r>
    </w:p>
    <w:p w14:paraId="500B64AA" w14:textId="531E3721" w:rsidR="00FB05D7" w:rsidRPr="00806728" w:rsidRDefault="00036EB8" w:rsidP="00036EB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w:t>
      </w:r>
      <w:r w:rsidR="00000000" w:rsidRPr="00806728">
        <w:rPr>
          <w:rFonts w:ascii="Times New Roman" w:eastAsia="方正仿宋_GBK" w:hAnsi="Times New Roman" w:cs="Times New Roman"/>
          <w:sz w:val="32"/>
          <w:szCs w:val="32"/>
        </w:rPr>
        <w:t>每门课程创建一个</w:t>
      </w:r>
      <w:r w:rsidR="00000000" w:rsidRPr="00806728">
        <w:rPr>
          <w:rFonts w:ascii="Times New Roman" w:eastAsia="方正仿宋_GBK" w:hAnsi="Times New Roman" w:cs="Times New Roman"/>
          <w:sz w:val="32"/>
          <w:szCs w:val="32"/>
        </w:rPr>
        <w:t>word</w:t>
      </w:r>
      <w:r w:rsidR="00000000" w:rsidRPr="00806728">
        <w:rPr>
          <w:rFonts w:ascii="Times New Roman" w:eastAsia="方正仿宋_GBK" w:hAnsi="Times New Roman" w:cs="Times New Roman"/>
          <w:sz w:val="32"/>
          <w:szCs w:val="32"/>
        </w:rPr>
        <w:t>文档</w:t>
      </w:r>
      <w:r>
        <w:rPr>
          <w:rFonts w:ascii="Times New Roman" w:eastAsia="方正仿宋_GBK" w:hAnsi="Times New Roman" w:cs="Times New Roman" w:hint="eastAsia"/>
          <w:sz w:val="32"/>
          <w:szCs w:val="32"/>
        </w:rPr>
        <w:t>。</w:t>
      </w:r>
    </w:p>
    <w:p w14:paraId="6021BE13" w14:textId="5B4CC5B9" w:rsidR="00FB05D7" w:rsidRPr="00806728" w:rsidRDefault="00036EB8" w:rsidP="00036EB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w:t>
      </w:r>
      <w:proofErr w:type="gramStart"/>
      <w:r w:rsidR="00000000" w:rsidRPr="00806728">
        <w:rPr>
          <w:rFonts w:ascii="Times New Roman" w:eastAsia="方正仿宋_GBK" w:hAnsi="Times New Roman" w:cs="Times New Roman"/>
          <w:sz w:val="32"/>
          <w:szCs w:val="32"/>
        </w:rPr>
        <w:t>文档第</w:t>
      </w:r>
      <w:proofErr w:type="gramEnd"/>
      <w:r w:rsidR="00000000" w:rsidRPr="00806728">
        <w:rPr>
          <w:rFonts w:ascii="Times New Roman" w:eastAsia="方正仿宋_GBK" w:hAnsi="Times New Roman" w:cs="Times New Roman"/>
          <w:sz w:val="32"/>
          <w:szCs w:val="32"/>
        </w:rPr>
        <w:t>一部分列出本课程的试题分类，便于在录入平台前统一维护好分类，目前平台支持一级分类</w:t>
      </w:r>
      <w:r>
        <w:rPr>
          <w:rFonts w:ascii="Times New Roman" w:eastAsia="方正仿宋_GBK" w:hAnsi="Times New Roman" w:cs="Times New Roman" w:hint="eastAsia"/>
          <w:sz w:val="32"/>
          <w:szCs w:val="32"/>
        </w:rPr>
        <w:t>。</w:t>
      </w:r>
    </w:p>
    <w:p w14:paraId="0985C376" w14:textId="2290CB36" w:rsidR="00FB05D7" w:rsidRPr="00806728" w:rsidRDefault="00036EB8" w:rsidP="00036EB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w:t>
      </w:r>
      <w:r w:rsidR="00000000" w:rsidRPr="00806728">
        <w:rPr>
          <w:rFonts w:ascii="Times New Roman" w:eastAsia="方正仿宋_GBK" w:hAnsi="Times New Roman" w:cs="Times New Roman"/>
          <w:sz w:val="32"/>
          <w:szCs w:val="32"/>
        </w:rPr>
        <w:t>试题的一级分类按题型，同样题型的试题规格一致</w:t>
      </w:r>
      <w:r>
        <w:rPr>
          <w:rFonts w:ascii="Times New Roman" w:eastAsia="方正仿宋_GBK" w:hAnsi="Times New Roman" w:cs="Times New Roman" w:hint="eastAsia"/>
          <w:sz w:val="32"/>
          <w:szCs w:val="32"/>
        </w:rPr>
        <w:t>。</w:t>
      </w:r>
    </w:p>
    <w:p w14:paraId="6BA83033" w14:textId="76C03533" w:rsidR="00FB05D7" w:rsidRPr="00806728" w:rsidRDefault="00036EB8" w:rsidP="00036EB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w:t>
      </w:r>
      <w:r w:rsidR="00000000" w:rsidRPr="00806728">
        <w:rPr>
          <w:rFonts w:ascii="Times New Roman" w:eastAsia="方正仿宋_GBK" w:hAnsi="Times New Roman" w:cs="Times New Roman"/>
          <w:sz w:val="32"/>
          <w:szCs w:val="32"/>
        </w:rPr>
        <w:t>二级分类可按试题分类、难度，没有严格要求，方便设置和录入即可</w:t>
      </w:r>
      <w:r>
        <w:rPr>
          <w:rFonts w:ascii="Times New Roman" w:eastAsia="方正仿宋_GBK" w:hAnsi="Times New Roman" w:cs="Times New Roman" w:hint="eastAsia"/>
          <w:sz w:val="32"/>
          <w:szCs w:val="32"/>
        </w:rPr>
        <w:t>。</w:t>
      </w:r>
    </w:p>
    <w:p w14:paraId="2E4E066B" w14:textId="54584FF1" w:rsidR="00FB05D7" w:rsidRPr="00806728" w:rsidRDefault="00036EB8" w:rsidP="00036EB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w:t>
      </w:r>
      <w:r w:rsidR="00000000" w:rsidRPr="00806728">
        <w:rPr>
          <w:rFonts w:ascii="Times New Roman" w:eastAsia="方正仿宋_GBK" w:hAnsi="Times New Roman" w:cs="Times New Roman"/>
          <w:sz w:val="32"/>
          <w:szCs w:val="32"/>
        </w:rPr>
        <w:t>批量录入为</w:t>
      </w:r>
      <w:r w:rsidR="00000000" w:rsidRPr="00806728">
        <w:rPr>
          <w:rFonts w:ascii="Times New Roman" w:eastAsia="方正仿宋_GBK" w:hAnsi="Times New Roman" w:cs="Times New Roman"/>
          <w:sz w:val="32"/>
          <w:szCs w:val="32"/>
        </w:rPr>
        <w:t>markdown</w:t>
      </w:r>
      <w:r w:rsidR="00000000" w:rsidRPr="00806728">
        <w:rPr>
          <w:rFonts w:ascii="Times New Roman" w:eastAsia="方正仿宋_GBK" w:hAnsi="Times New Roman" w:cs="Times New Roman"/>
          <w:sz w:val="32"/>
          <w:szCs w:val="32"/>
        </w:rPr>
        <w:t>纯文本编辑器，不支持图片，有图片的试题可通过逐题录入或批量录入后再单独修改指定试题，将图片通过富文本编辑器上传至试题中</w:t>
      </w:r>
      <w:r>
        <w:rPr>
          <w:rFonts w:ascii="Times New Roman" w:eastAsia="方正仿宋_GBK" w:hAnsi="Times New Roman" w:cs="Times New Roman" w:hint="eastAsia"/>
          <w:sz w:val="32"/>
          <w:szCs w:val="32"/>
        </w:rPr>
        <w:t>。</w:t>
      </w:r>
    </w:p>
    <w:p w14:paraId="02591450" w14:textId="349C40F6" w:rsidR="00FB05D7" w:rsidRPr="00806728" w:rsidRDefault="00036EB8" w:rsidP="00036EB8">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w:t>
      </w:r>
      <w:r w:rsidR="00000000" w:rsidRPr="00806728">
        <w:rPr>
          <w:rFonts w:ascii="Times New Roman" w:eastAsia="方正仿宋_GBK" w:hAnsi="Times New Roman" w:cs="Times New Roman"/>
          <w:sz w:val="32"/>
          <w:szCs w:val="32"/>
        </w:rPr>
        <w:t>每种试题的格式</w:t>
      </w:r>
    </w:p>
    <w:p w14:paraId="2E6CE195" w14:textId="77777777" w:rsidR="00FB05D7" w:rsidRPr="00806728" w:rsidRDefault="00000000" w:rsidP="00036EB8">
      <w:pPr>
        <w:ind w:firstLineChars="200" w:firstLine="640"/>
        <w:rPr>
          <w:rFonts w:ascii="Times New Roman" w:eastAsia="方正仿宋_GBK" w:hAnsi="Times New Roman" w:cs="Times New Roman"/>
          <w:sz w:val="32"/>
          <w:szCs w:val="32"/>
        </w:rPr>
      </w:pPr>
      <w:r w:rsidRPr="00806728">
        <w:rPr>
          <w:rFonts w:ascii="Times New Roman" w:eastAsia="方正仿宋_GBK" w:hAnsi="Times New Roman" w:cs="Times New Roman"/>
          <w:sz w:val="32"/>
          <w:szCs w:val="32"/>
        </w:rPr>
        <w:t>支持</w:t>
      </w:r>
      <w:r w:rsidRPr="00806728">
        <w:rPr>
          <w:rFonts w:ascii="Times New Roman" w:eastAsia="方正仿宋_GBK" w:hAnsi="Times New Roman" w:cs="Times New Roman"/>
          <w:sz w:val="32"/>
          <w:szCs w:val="32"/>
        </w:rPr>
        <w:t>word</w:t>
      </w:r>
      <w:r w:rsidRPr="00806728">
        <w:rPr>
          <w:rFonts w:ascii="Times New Roman" w:eastAsia="方正仿宋_GBK" w:hAnsi="Times New Roman" w:cs="Times New Roman"/>
          <w:sz w:val="32"/>
          <w:szCs w:val="32"/>
        </w:rPr>
        <w:t>批量录入的题型有单选题、多选题、判断题、填空题、简答题，综合</w:t>
      </w:r>
      <w:proofErr w:type="gramStart"/>
      <w:r w:rsidRPr="00806728">
        <w:rPr>
          <w:rFonts w:ascii="Times New Roman" w:eastAsia="方正仿宋_GBK" w:hAnsi="Times New Roman" w:cs="Times New Roman"/>
          <w:sz w:val="32"/>
          <w:szCs w:val="32"/>
        </w:rPr>
        <w:t>题需逐</w:t>
      </w:r>
      <w:proofErr w:type="gramEnd"/>
      <w:r w:rsidRPr="00806728">
        <w:rPr>
          <w:rFonts w:ascii="Times New Roman" w:eastAsia="方正仿宋_GBK" w:hAnsi="Times New Roman" w:cs="Times New Roman"/>
          <w:sz w:val="32"/>
          <w:szCs w:val="32"/>
        </w:rPr>
        <w:t>题录入，其中单选题、多选题、判断题为客观题，学生答题后系统自动判分。简答题为主观题，学生答题后需教师人工阅卷，填空</w:t>
      </w:r>
      <w:proofErr w:type="gramStart"/>
      <w:r w:rsidRPr="00806728">
        <w:rPr>
          <w:rFonts w:ascii="Times New Roman" w:eastAsia="方正仿宋_GBK" w:hAnsi="Times New Roman" w:cs="Times New Roman"/>
          <w:sz w:val="32"/>
          <w:szCs w:val="32"/>
        </w:rPr>
        <w:t>题可以</w:t>
      </w:r>
      <w:proofErr w:type="gramEnd"/>
      <w:r w:rsidRPr="00806728">
        <w:rPr>
          <w:rFonts w:ascii="Times New Roman" w:eastAsia="方正仿宋_GBK" w:hAnsi="Times New Roman" w:cs="Times New Roman"/>
          <w:sz w:val="32"/>
          <w:szCs w:val="32"/>
        </w:rPr>
        <w:t>根据实际试题特点由老师设置主观还是客观。</w:t>
      </w:r>
    </w:p>
    <w:p w14:paraId="2216E487" w14:textId="0B75F930" w:rsidR="00FB05D7" w:rsidRPr="00806728" w:rsidRDefault="00036EB8" w:rsidP="00036EB8">
      <w:pPr>
        <w:tabs>
          <w:tab w:val="left" w:pos="1690"/>
        </w:tabs>
        <w:ind w:left="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sidR="00000000" w:rsidRPr="00806728">
        <w:rPr>
          <w:rFonts w:ascii="Times New Roman" w:eastAsia="方正仿宋_GBK" w:hAnsi="Times New Roman" w:cs="Times New Roman"/>
          <w:sz w:val="32"/>
          <w:szCs w:val="32"/>
        </w:rPr>
        <w:t>单选题</w:t>
      </w:r>
    </w:p>
    <w:p w14:paraId="6349DFE4" w14:textId="77777777" w:rsidR="00FB05D7" w:rsidRPr="00806728" w:rsidRDefault="00000000" w:rsidP="00036EB8">
      <w:pPr>
        <w:rPr>
          <w:rFonts w:ascii="Times New Roman" w:eastAsia="方正仿宋_GBK" w:hAnsi="Times New Roman" w:cs="Times New Roman"/>
          <w:sz w:val="32"/>
          <w:szCs w:val="32"/>
        </w:rPr>
      </w:pPr>
      <w:r w:rsidRPr="00806728">
        <w:rPr>
          <w:rFonts w:ascii="Times New Roman" w:eastAsia="方正仿宋_GBK" w:hAnsi="Times New Roman" w:cs="Times New Roman"/>
          <w:noProof/>
          <w:sz w:val="32"/>
          <w:szCs w:val="32"/>
        </w:rPr>
        <w:lastRenderedPageBreak/>
        <w:drawing>
          <wp:inline distT="0" distB="0" distL="114300" distR="114300" wp14:anchorId="57D31C1C" wp14:editId="58EA5455">
            <wp:extent cx="5273040" cy="3830955"/>
            <wp:effectExtent l="0" t="0" r="3810"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273040" cy="3830955"/>
                    </a:xfrm>
                    <a:prstGeom prst="rect">
                      <a:avLst/>
                    </a:prstGeom>
                    <a:noFill/>
                    <a:ln>
                      <a:noFill/>
                    </a:ln>
                  </pic:spPr>
                </pic:pic>
              </a:graphicData>
            </a:graphic>
          </wp:inline>
        </w:drawing>
      </w:r>
    </w:p>
    <w:p w14:paraId="241F074B" w14:textId="6175C370" w:rsidR="00FB05D7" w:rsidRPr="00806728" w:rsidRDefault="00036EB8" w:rsidP="00036EB8">
      <w:pPr>
        <w:tabs>
          <w:tab w:val="left" w:pos="1690"/>
        </w:tabs>
        <w:ind w:left="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sidR="00000000" w:rsidRPr="00806728">
        <w:rPr>
          <w:rFonts w:ascii="Times New Roman" w:eastAsia="方正仿宋_GBK" w:hAnsi="Times New Roman" w:cs="Times New Roman"/>
          <w:sz w:val="32"/>
          <w:szCs w:val="32"/>
        </w:rPr>
        <w:t>多选题</w:t>
      </w:r>
    </w:p>
    <w:p w14:paraId="55679D70" w14:textId="77777777" w:rsidR="00FB05D7" w:rsidRPr="00806728" w:rsidRDefault="00000000" w:rsidP="00036EB8">
      <w:pPr>
        <w:rPr>
          <w:rFonts w:ascii="Times New Roman" w:eastAsia="方正仿宋_GBK" w:hAnsi="Times New Roman" w:cs="Times New Roman"/>
          <w:sz w:val="32"/>
          <w:szCs w:val="32"/>
        </w:rPr>
      </w:pPr>
      <w:r w:rsidRPr="00806728">
        <w:rPr>
          <w:rFonts w:ascii="Times New Roman" w:eastAsia="方正仿宋_GBK" w:hAnsi="Times New Roman" w:cs="Times New Roman"/>
          <w:noProof/>
          <w:sz w:val="32"/>
          <w:szCs w:val="32"/>
        </w:rPr>
        <w:drawing>
          <wp:inline distT="0" distB="0" distL="114300" distR="114300" wp14:anchorId="30B22BE1" wp14:editId="3E4A18E7">
            <wp:extent cx="5273040" cy="3825875"/>
            <wp:effectExtent l="0" t="0" r="381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273040" cy="3825875"/>
                    </a:xfrm>
                    <a:prstGeom prst="rect">
                      <a:avLst/>
                    </a:prstGeom>
                    <a:noFill/>
                    <a:ln>
                      <a:noFill/>
                    </a:ln>
                  </pic:spPr>
                </pic:pic>
              </a:graphicData>
            </a:graphic>
          </wp:inline>
        </w:drawing>
      </w:r>
    </w:p>
    <w:p w14:paraId="38A78181" w14:textId="77777777" w:rsidR="00036EB8" w:rsidRDefault="00036EB8" w:rsidP="00036EB8">
      <w:pPr>
        <w:tabs>
          <w:tab w:val="left" w:pos="1690"/>
        </w:tabs>
        <w:ind w:left="640"/>
        <w:rPr>
          <w:rFonts w:ascii="Times New Roman" w:eastAsia="方正仿宋_GBK" w:hAnsi="Times New Roman" w:cs="Times New Roman"/>
          <w:sz w:val="32"/>
          <w:szCs w:val="32"/>
        </w:rPr>
      </w:pPr>
    </w:p>
    <w:p w14:paraId="030FBFB0" w14:textId="3A1E54C9" w:rsidR="00FB05D7" w:rsidRPr="00806728" w:rsidRDefault="00036EB8" w:rsidP="00036EB8">
      <w:pPr>
        <w:tabs>
          <w:tab w:val="left" w:pos="1690"/>
        </w:tabs>
        <w:ind w:left="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sidR="00000000" w:rsidRPr="00806728">
        <w:rPr>
          <w:rFonts w:ascii="Times New Roman" w:eastAsia="方正仿宋_GBK" w:hAnsi="Times New Roman" w:cs="Times New Roman"/>
          <w:sz w:val="32"/>
          <w:szCs w:val="32"/>
        </w:rPr>
        <w:t>判断题</w:t>
      </w:r>
    </w:p>
    <w:p w14:paraId="0E3968EE" w14:textId="77777777" w:rsidR="00FB05D7" w:rsidRPr="00806728" w:rsidRDefault="00000000" w:rsidP="00036EB8">
      <w:pPr>
        <w:rPr>
          <w:rFonts w:ascii="Times New Roman" w:eastAsia="方正仿宋_GBK" w:hAnsi="Times New Roman" w:cs="Times New Roman"/>
          <w:sz w:val="32"/>
          <w:szCs w:val="32"/>
        </w:rPr>
      </w:pPr>
      <w:r w:rsidRPr="00806728">
        <w:rPr>
          <w:rFonts w:ascii="Times New Roman" w:eastAsia="方正仿宋_GBK" w:hAnsi="Times New Roman" w:cs="Times New Roman"/>
          <w:noProof/>
          <w:sz w:val="32"/>
          <w:szCs w:val="32"/>
        </w:rPr>
        <w:drawing>
          <wp:inline distT="0" distB="0" distL="114300" distR="114300" wp14:anchorId="3BAA184E" wp14:editId="07733FA2">
            <wp:extent cx="5269865" cy="3000375"/>
            <wp:effectExtent l="0" t="0" r="698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5269865" cy="3000375"/>
                    </a:xfrm>
                    <a:prstGeom prst="rect">
                      <a:avLst/>
                    </a:prstGeom>
                    <a:noFill/>
                    <a:ln>
                      <a:noFill/>
                    </a:ln>
                  </pic:spPr>
                </pic:pic>
              </a:graphicData>
            </a:graphic>
          </wp:inline>
        </w:drawing>
      </w:r>
    </w:p>
    <w:p w14:paraId="4B7B2976" w14:textId="7BA3D6C0" w:rsidR="00FB05D7" w:rsidRPr="00806728" w:rsidRDefault="00036EB8" w:rsidP="00036EB8">
      <w:pPr>
        <w:tabs>
          <w:tab w:val="left" w:pos="1690"/>
        </w:tabs>
        <w:ind w:left="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sidR="00000000" w:rsidRPr="00806728">
        <w:rPr>
          <w:rFonts w:ascii="Times New Roman" w:eastAsia="方正仿宋_GBK" w:hAnsi="Times New Roman" w:cs="Times New Roman"/>
          <w:sz w:val="32"/>
          <w:szCs w:val="32"/>
        </w:rPr>
        <w:t>填空题</w:t>
      </w:r>
    </w:p>
    <w:p w14:paraId="4EF26AC9" w14:textId="77777777" w:rsidR="00FB05D7" w:rsidRPr="00806728" w:rsidRDefault="00000000" w:rsidP="00036EB8">
      <w:pPr>
        <w:rPr>
          <w:rFonts w:ascii="Times New Roman" w:eastAsia="方正仿宋_GBK" w:hAnsi="Times New Roman" w:cs="Times New Roman"/>
          <w:sz w:val="32"/>
          <w:szCs w:val="32"/>
        </w:rPr>
      </w:pPr>
      <w:r w:rsidRPr="00806728">
        <w:rPr>
          <w:rFonts w:ascii="Times New Roman" w:eastAsia="方正仿宋_GBK" w:hAnsi="Times New Roman" w:cs="Times New Roman"/>
          <w:noProof/>
          <w:sz w:val="32"/>
          <w:szCs w:val="32"/>
        </w:rPr>
        <w:drawing>
          <wp:inline distT="0" distB="0" distL="114300" distR="114300" wp14:anchorId="6B5CCE6A" wp14:editId="6267AAEC">
            <wp:extent cx="5273040" cy="3222625"/>
            <wp:effectExtent l="0" t="0" r="3810" b="158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273040" cy="3222625"/>
                    </a:xfrm>
                    <a:prstGeom prst="rect">
                      <a:avLst/>
                    </a:prstGeom>
                    <a:noFill/>
                    <a:ln>
                      <a:noFill/>
                    </a:ln>
                  </pic:spPr>
                </pic:pic>
              </a:graphicData>
            </a:graphic>
          </wp:inline>
        </w:drawing>
      </w:r>
    </w:p>
    <w:p w14:paraId="21B5A6D5" w14:textId="77777777" w:rsidR="00036EB8" w:rsidRDefault="00036EB8" w:rsidP="00036EB8">
      <w:pPr>
        <w:tabs>
          <w:tab w:val="left" w:pos="1690"/>
        </w:tabs>
        <w:ind w:left="640"/>
        <w:rPr>
          <w:rFonts w:ascii="Times New Roman" w:eastAsia="方正仿宋_GBK" w:hAnsi="Times New Roman" w:cs="Times New Roman"/>
          <w:sz w:val="32"/>
          <w:szCs w:val="32"/>
        </w:rPr>
      </w:pPr>
    </w:p>
    <w:p w14:paraId="08C1EB30" w14:textId="77777777" w:rsidR="00036EB8" w:rsidRDefault="00036EB8" w:rsidP="00036EB8">
      <w:pPr>
        <w:tabs>
          <w:tab w:val="left" w:pos="1690"/>
        </w:tabs>
        <w:ind w:left="640"/>
        <w:rPr>
          <w:rFonts w:ascii="Times New Roman" w:eastAsia="方正仿宋_GBK" w:hAnsi="Times New Roman" w:cs="Times New Roman"/>
          <w:sz w:val="32"/>
          <w:szCs w:val="32"/>
        </w:rPr>
      </w:pPr>
    </w:p>
    <w:p w14:paraId="46F3834E" w14:textId="77777777" w:rsidR="00036EB8" w:rsidRDefault="00036EB8" w:rsidP="00036EB8">
      <w:pPr>
        <w:tabs>
          <w:tab w:val="left" w:pos="1690"/>
        </w:tabs>
        <w:ind w:left="640"/>
        <w:rPr>
          <w:rFonts w:ascii="Times New Roman" w:eastAsia="方正仿宋_GBK" w:hAnsi="Times New Roman" w:cs="Times New Roman"/>
          <w:sz w:val="32"/>
          <w:szCs w:val="32"/>
        </w:rPr>
      </w:pPr>
    </w:p>
    <w:p w14:paraId="44F76F78" w14:textId="126850E1" w:rsidR="00FB05D7" w:rsidRPr="00806728" w:rsidRDefault="00036EB8" w:rsidP="00036EB8">
      <w:pPr>
        <w:tabs>
          <w:tab w:val="left" w:pos="1690"/>
        </w:tabs>
        <w:ind w:left="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sidR="00000000" w:rsidRPr="00806728">
        <w:rPr>
          <w:rFonts w:ascii="Times New Roman" w:eastAsia="方正仿宋_GBK" w:hAnsi="Times New Roman" w:cs="Times New Roman"/>
          <w:sz w:val="32"/>
          <w:szCs w:val="32"/>
        </w:rPr>
        <w:t>简答题</w:t>
      </w:r>
    </w:p>
    <w:p w14:paraId="637C2F40" w14:textId="77777777" w:rsidR="00FB05D7" w:rsidRPr="00806728" w:rsidRDefault="00000000" w:rsidP="00036EB8">
      <w:pPr>
        <w:rPr>
          <w:rFonts w:ascii="Times New Roman" w:eastAsia="方正仿宋_GBK" w:hAnsi="Times New Roman" w:cs="Times New Roman"/>
          <w:sz w:val="32"/>
          <w:szCs w:val="32"/>
        </w:rPr>
      </w:pPr>
      <w:r w:rsidRPr="00806728">
        <w:rPr>
          <w:rFonts w:ascii="Times New Roman" w:eastAsia="方正仿宋_GBK" w:hAnsi="Times New Roman" w:cs="Times New Roman"/>
          <w:noProof/>
          <w:sz w:val="32"/>
          <w:szCs w:val="32"/>
        </w:rPr>
        <w:drawing>
          <wp:inline distT="0" distB="0" distL="114300" distR="114300" wp14:anchorId="3E1507A9" wp14:editId="47D3B5C3">
            <wp:extent cx="5273040" cy="3529965"/>
            <wp:effectExtent l="0" t="0" r="3810" b="133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5273040" cy="3529965"/>
                    </a:xfrm>
                    <a:prstGeom prst="rect">
                      <a:avLst/>
                    </a:prstGeom>
                    <a:noFill/>
                    <a:ln>
                      <a:noFill/>
                    </a:ln>
                  </pic:spPr>
                </pic:pic>
              </a:graphicData>
            </a:graphic>
          </wp:inline>
        </w:drawing>
      </w:r>
    </w:p>
    <w:p w14:paraId="2E2D903B" w14:textId="1E5C9079" w:rsidR="00FB05D7" w:rsidRPr="00806728" w:rsidRDefault="00000000" w:rsidP="00806728">
      <w:pPr>
        <w:ind w:firstLineChars="200" w:firstLine="640"/>
        <w:rPr>
          <w:rFonts w:ascii="Times New Roman" w:eastAsia="方正仿宋_GBK" w:hAnsi="Times New Roman" w:cs="Times New Roman"/>
          <w:sz w:val="32"/>
          <w:szCs w:val="32"/>
        </w:rPr>
      </w:pPr>
      <w:r w:rsidRPr="00806728">
        <w:rPr>
          <w:rFonts w:ascii="Times New Roman" w:eastAsia="方正仿宋_GBK" w:hAnsi="Times New Roman" w:cs="Times New Roman"/>
          <w:sz w:val="32"/>
          <w:szCs w:val="32"/>
        </w:rPr>
        <w:t>Tips</w:t>
      </w:r>
      <w:r w:rsidRPr="00806728">
        <w:rPr>
          <w:rFonts w:ascii="Times New Roman" w:eastAsia="方正仿宋_GBK" w:hAnsi="Times New Roman" w:cs="Times New Roman"/>
          <w:sz w:val="32"/>
          <w:szCs w:val="32"/>
        </w:rPr>
        <w:t>：</w:t>
      </w:r>
      <w:proofErr w:type="gramStart"/>
      <w:r w:rsidRPr="00806728">
        <w:rPr>
          <w:rFonts w:ascii="Times New Roman" w:eastAsia="方正仿宋_GBK" w:hAnsi="Times New Roman" w:cs="Times New Roman"/>
          <w:sz w:val="32"/>
          <w:szCs w:val="32"/>
        </w:rPr>
        <w:t>题干前的</w:t>
      </w:r>
      <w:proofErr w:type="gramEnd"/>
      <w:r w:rsidRPr="00806728">
        <w:rPr>
          <w:rFonts w:ascii="Times New Roman" w:eastAsia="方正仿宋_GBK" w:hAnsi="Times New Roman" w:cs="Times New Roman"/>
          <w:sz w:val="32"/>
          <w:szCs w:val="32"/>
        </w:rPr>
        <w:t>题号是阿拉伯数字即可，用于标记每道题的开始，录入时不需要严格从</w:t>
      </w:r>
      <w:r w:rsidRPr="00806728">
        <w:rPr>
          <w:rFonts w:ascii="Times New Roman" w:eastAsia="方正仿宋_GBK" w:hAnsi="Times New Roman" w:cs="Times New Roman"/>
          <w:sz w:val="32"/>
          <w:szCs w:val="32"/>
        </w:rPr>
        <w:t>1</w:t>
      </w:r>
      <w:r w:rsidRPr="00806728">
        <w:rPr>
          <w:rFonts w:ascii="Times New Roman" w:eastAsia="方正仿宋_GBK" w:hAnsi="Times New Roman" w:cs="Times New Roman"/>
          <w:sz w:val="32"/>
          <w:szCs w:val="32"/>
        </w:rPr>
        <w:t>开始编号</w:t>
      </w:r>
      <w:r w:rsidR="00036EB8">
        <w:rPr>
          <w:rFonts w:ascii="Times New Roman" w:eastAsia="方正仿宋_GBK" w:hAnsi="Times New Roman" w:cs="Times New Roman" w:hint="eastAsia"/>
          <w:sz w:val="32"/>
          <w:szCs w:val="32"/>
        </w:rPr>
        <w:t>。</w:t>
      </w:r>
    </w:p>
    <w:p w14:paraId="2502E314" w14:textId="77777777" w:rsidR="00FB05D7" w:rsidRDefault="00FB05D7">
      <w:pPr>
        <w:ind w:left="420"/>
        <w:rPr>
          <w:szCs w:val="21"/>
        </w:rPr>
      </w:pPr>
    </w:p>
    <w:p w14:paraId="7ACE4037" w14:textId="530969BE" w:rsidR="00FB05D7" w:rsidRPr="00036EB8" w:rsidRDefault="00036EB8" w:rsidP="00036EB8">
      <w:pPr>
        <w:rPr>
          <w:rFonts w:ascii="方正黑体_GBK" w:eastAsia="方正黑体_GBK" w:hint="eastAsia"/>
          <w:sz w:val="32"/>
          <w:szCs w:val="32"/>
        </w:rPr>
      </w:pPr>
      <w:r w:rsidRPr="00036EB8">
        <w:rPr>
          <w:rFonts w:ascii="方正黑体_GBK" w:eastAsia="方正黑体_GBK" w:hint="eastAsia"/>
          <w:sz w:val="32"/>
          <w:szCs w:val="32"/>
        </w:rPr>
        <w:t>三、</w:t>
      </w:r>
      <w:r w:rsidR="00000000" w:rsidRPr="00036EB8">
        <w:rPr>
          <w:rFonts w:ascii="方正黑体_GBK" w:eastAsia="方正黑体_GBK" w:hint="eastAsia"/>
          <w:sz w:val="32"/>
          <w:szCs w:val="32"/>
        </w:rPr>
        <w:t>示意</w:t>
      </w:r>
    </w:p>
    <w:p w14:paraId="558288E6" w14:textId="77777777" w:rsidR="00FB05D7" w:rsidRPr="00036EB8" w:rsidRDefault="00000000">
      <w:pPr>
        <w:rPr>
          <w:rFonts w:ascii="宋体" w:eastAsia="宋体" w:hAnsi="宋体"/>
          <w:b/>
          <w:bCs/>
          <w:sz w:val="24"/>
        </w:rPr>
      </w:pPr>
      <w:r w:rsidRPr="00036EB8">
        <w:rPr>
          <w:rFonts w:ascii="宋体" w:eastAsia="宋体" w:hAnsi="宋体" w:hint="eastAsia"/>
          <w:b/>
          <w:bCs/>
          <w:sz w:val="24"/>
        </w:rPr>
        <w:t>XX学校管理学基础试题</w:t>
      </w:r>
    </w:p>
    <w:p w14:paraId="0BCAB068" w14:textId="77777777" w:rsidR="00FB05D7" w:rsidRPr="00036EB8" w:rsidRDefault="00000000" w:rsidP="00036EB8">
      <w:pPr>
        <w:numPr>
          <w:ilvl w:val="0"/>
          <w:numId w:val="3"/>
        </w:numPr>
        <w:spacing w:line="560" w:lineRule="exact"/>
        <w:rPr>
          <w:rFonts w:ascii="宋体" w:eastAsia="宋体" w:hAnsi="宋体" w:hint="eastAsia"/>
          <w:b/>
          <w:bCs/>
          <w:sz w:val="24"/>
        </w:rPr>
      </w:pPr>
      <w:r w:rsidRPr="00036EB8">
        <w:rPr>
          <w:rFonts w:ascii="宋体" w:eastAsia="宋体" w:hAnsi="宋体" w:hint="eastAsia"/>
          <w:b/>
          <w:bCs/>
          <w:sz w:val="24"/>
        </w:rPr>
        <w:t>试题分类</w:t>
      </w:r>
    </w:p>
    <w:p w14:paraId="79DE38E1"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走进管理</w:t>
      </w:r>
    </w:p>
    <w:p w14:paraId="5D390B4B"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认识管理者</w:t>
      </w:r>
    </w:p>
    <w:p w14:paraId="70732A50"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管理理论的历史演变</w:t>
      </w:r>
    </w:p>
    <w:p w14:paraId="0D2B38C0"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目标的确立</w:t>
      </w:r>
    </w:p>
    <w:p w14:paraId="4E2CD0A0"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计划的编制</w:t>
      </w:r>
    </w:p>
    <w:p w14:paraId="284C70C7"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时间管理</w:t>
      </w:r>
    </w:p>
    <w:p w14:paraId="178F564A"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组织</w:t>
      </w:r>
    </w:p>
    <w:p w14:paraId="70EE201C" w14:textId="77777777" w:rsidR="00FB05D7" w:rsidRPr="00036EB8" w:rsidRDefault="00000000" w:rsidP="00036EB8">
      <w:pPr>
        <w:numPr>
          <w:ilvl w:val="0"/>
          <w:numId w:val="3"/>
        </w:numPr>
        <w:spacing w:line="560" w:lineRule="exact"/>
        <w:rPr>
          <w:rFonts w:ascii="宋体" w:eastAsia="宋体" w:hAnsi="宋体" w:hint="eastAsia"/>
          <w:b/>
          <w:bCs/>
          <w:sz w:val="24"/>
        </w:rPr>
      </w:pPr>
      <w:r w:rsidRPr="00036EB8">
        <w:rPr>
          <w:rFonts w:ascii="宋体" w:eastAsia="宋体" w:hAnsi="宋体" w:hint="eastAsia"/>
          <w:b/>
          <w:bCs/>
          <w:sz w:val="24"/>
        </w:rPr>
        <w:t>单选题</w:t>
      </w:r>
    </w:p>
    <w:p w14:paraId="7A52BA18" w14:textId="77777777" w:rsidR="00FB05D7" w:rsidRPr="00036EB8" w:rsidRDefault="00000000" w:rsidP="00036EB8">
      <w:pPr>
        <w:spacing w:line="560" w:lineRule="exact"/>
        <w:rPr>
          <w:rFonts w:ascii="宋体" w:eastAsia="宋体" w:hAnsi="宋体" w:hint="eastAsia"/>
          <w:b/>
          <w:bCs/>
          <w:sz w:val="24"/>
        </w:rPr>
      </w:pPr>
      <w:r w:rsidRPr="00036EB8">
        <w:rPr>
          <w:rFonts w:ascii="宋体" w:eastAsia="宋体" w:hAnsi="宋体" w:hint="eastAsia"/>
          <w:b/>
          <w:bCs/>
          <w:sz w:val="24"/>
        </w:rPr>
        <w:lastRenderedPageBreak/>
        <w:t>（一）走进管理 难度3</w:t>
      </w:r>
    </w:p>
    <w:p w14:paraId="52BA2886" w14:textId="77777777" w:rsidR="00FB05D7" w:rsidRPr="00036EB8" w:rsidRDefault="00000000" w:rsidP="00036EB8">
      <w:pPr>
        <w:adjustRightInd w:val="0"/>
        <w:snapToGrid w:val="0"/>
        <w:spacing w:line="560" w:lineRule="exact"/>
        <w:rPr>
          <w:rFonts w:ascii="宋体" w:eastAsia="宋体" w:hAnsi="宋体" w:hint="eastAsia"/>
          <w:sz w:val="24"/>
        </w:rPr>
      </w:pPr>
      <w:r w:rsidRPr="00036EB8">
        <w:rPr>
          <w:rFonts w:ascii="宋体" w:eastAsia="宋体" w:hAnsi="宋体" w:hint="eastAsia"/>
          <w:sz w:val="24"/>
        </w:rPr>
        <w:t>1、企业所处的（        ）是指构成企业生存和发展的社会经济状况及国家的经济政策，包括社会经济结构、经济体制、发展状况、宏观经济政策等要素。</w:t>
      </w:r>
    </w:p>
    <w:p w14:paraId="4AB1759F" w14:textId="77777777" w:rsidR="00FB05D7" w:rsidRPr="00036EB8" w:rsidRDefault="00000000" w:rsidP="00036EB8">
      <w:pPr>
        <w:adjustRightInd w:val="0"/>
        <w:snapToGrid w:val="0"/>
        <w:spacing w:line="560" w:lineRule="exact"/>
        <w:rPr>
          <w:rFonts w:ascii="宋体" w:eastAsia="宋体" w:hAnsi="宋体" w:hint="eastAsia"/>
          <w:sz w:val="24"/>
        </w:rPr>
      </w:pPr>
      <w:r w:rsidRPr="00036EB8">
        <w:rPr>
          <w:rFonts w:ascii="宋体" w:eastAsia="宋体" w:hAnsi="宋体" w:hint="eastAsia"/>
          <w:sz w:val="24"/>
        </w:rPr>
        <w:t xml:space="preserve">   A. 宏观环境      B. 经济环境      C.法律环境       D.外部环境</w:t>
      </w:r>
    </w:p>
    <w:p w14:paraId="14FA1F8B"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答案：B</w:t>
      </w:r>
    </w:p>
    <w:p w14:paraId="5A98D59C" w14:textId="77777777" w:rsidR="00FB05D7" w:rsidRPr="00036EB8" w:rsidRDefault="00000000" w:rsidP="00036EB8">
      <w:pPr>
        <w:spacing w:line="560" w:lineRule="exact"/>
        <w:rPr>
          <w:rFonts w:ascii="宋体" w:eastAsia="宋体" w:hAnsi="宋体" w:cs="宋体" w:hint="eastAsia"/>
          <w:sz w:val="24"/>
        </w:rPr>
      </w:pPr>
      <w:r w:rsidRPr="00036EB8">
        <w:rPr>
          <w:rFonts w:ascii="宋体" w:eastAsia="宋体" w:hAnsi="宋体" w:hint="eastAsia"/>
          <w:sz w:val="24"/>
        </w:rPr>
        <w:t>2、</w:t>
      </w:r>
      <w:r w:rsidRPr="00036EB8">
        <w:rPr>
          <w:rFonts w:ascii="宋体" w:eastAsia="宋体" w:hAnsi="宋体" w:cs="宋体" w:hint="eastAsia"/>
          <w:sz w:val="24"/>
        </w:rPr>
        <w:t>梅奥指出企业中除了存在着古典管理理论所研究的为了实现企业目标而明确规定各成员相互关系和职责范围的正式组织之外，还存在着（      ）</w:t>
      </w:r>
      <w:r w:rsidRPr="00036EB8">
        <w:rPr>
          <w:rFonts w:ascii="宋体" w:eastAsia="宋体" w:hAnsi="宋体" w:hint="eastAsia"/>
          <w:sz w:val="24"/>
        </w:rPr>
        <w:t>。</w:t>
      </w:r>
    </w:p>
    <w:p w14:paraId="3447B1C4" w14:textId="77777777" w:rsidR="00FB05D7" w:rsidRPr="00036EB8" w:rsidRDefault="00000000" w:rsidP="00036EB8">
      <w:pPr>
        <w:spacing w:line="560" w:lineRule="exact"/>
        <w:ind w:firstLine="420"/>
        <w:rPr>
          <w:rFonts w:ascii="宋体" w:eastAsia="宋体" w:hAnsi="宋体" w:cs="宋体" w:hint="eastAsia"/>
          <w:sz w:val="24"/>
        </w:rPr>
      </w:pPr>
      <w:r w:rsidRPr="00036EB8">
        <w:rPr>
          <w:rFonts w:ascii="宋体" w:eastAsia="宋体" w:hAnsi="宋体" w:cs="宋体" w:hint="eastAsia"/>
          <w:sz w:val="24"/>
        </w:rPr>
        <w:t>A.销售组织   B.生产组织   C.非正式组织   D.行政化组织</w:t>
      </w:r>
    </w:p>
    <w:p w14:paraId="3D7B7BDA" w14:textId="77777777" w:rsidR="00FB05D7" w:rsidRPr="00036EB8" w:rsidRDefault="00000000" w:rsidP="00036EB8">
      <w:pPr>
        <w:spacing w:line="560" w:lineRule="exact"/>
        <w:rPr>
          <w:rFonts w:ascii="宋体" w:eastAsia="宋体" w:hAnsi="宋体" w:cs="宋体" w:hint="eastAsia"/>
          <w:sz w:val="24"/>
        </w:rPr>
      </w:pPr>
      <w:r w:rsidRPr="00036EB8">
        <w:rPr>
          <w:rFonts w:ascii="宋体" w:eastAsia="宋体" w:hAnsi="宋体" w:cs="宋体" w:hint="eastAsia"/>
          <w:sz w:val="24"/>
        </w:rPr>
        <w:t>答案：A</w:t>
      </w:r>
    </w:p>
    <w:p w14:paraId="454B3742" w14:textId="77777777" w:rsidR="00FB05D7" w:rsidRPr="00036EB8" w:rsidRDefault="00000000" w:rsidP="00036EB8">
      <w:pPr>
        <w:spacing w:line="560" w:lineRule="exact"/>
        <w:rPr>
          <w:rFonts w:ascii="宋体" w:eastAsia="宋体" w:hAnsi="宋体" w:hint="eastAsia"/>
          <w:b/>
          <w:bCs/>
          <w:sz w:val="24"/>
        </w:rPr>
      </w:pPr>
      <w:r w:rsidRPr="00036EB8">
        <w:rPr>
          <w:rFonts w:ascii="宋体" w:eastAsia="宋体" w:hAnsi="宋体" w:hint="eastAsia"/>
          <w:b/>
          <w:bCs/>
          <w:sz w:val="24"/>
        </w:rPr>
        <w:t>（二）走进管理 难度4</w:t>
      </w:r>
    </w:p>
    <w:p w14:paraId="7193A961" w14:textId="77777777" w:rsidR="00FB05D7" w:rsidRPr="00036EB8" w:rsidRDefault="00000000" w:rsidP="00036EB8">
      <w:pPr>
        <w:adjustRightInd w:val="0"/>
        <w:snapToGrid w:val="0"/>
        <w:spacing w:line="560" w:lineRule="exact"/>
        <w:rPr>
          <w:rFonts w:ascii="宋体" w:eastAsia="宋体" w:hAnsi="宋体" w:hint="eastAsia"/>
          <w:sz w:val="24"/>
        </w:rPr>
      </w:pPr>
      <w:r w:rsidRPr="00036EB8">
        <w:rPr>
          <w:rFonts w:ascii="宋体" w:eastAsia="宋体" w:hAnsi="宋体" w:hint="eastAsia"/>
          <w:sz w:val="24"/>
        </w:rPr>
        <w:t>1、在（      ）中各分目标要保持与总体目标方向一致，内容上下贯通，保证总体目标的实现。同时各分目标之间在内容与时间上要协调、平衡，并同步的发展，不影响总体目标的实现。</w:t>
      </w:r>
    </w:p>
    <w:p w14:paraId="48D5D63D" w14:textId="77777777" w:rsidR="00FB05D7" w:rsidRPr="00036EB8" w:rsidRDefault="00000000" w:rsidP="00036EB8">
      <w:pPr>
        <w:adjustRightInd w:val="0"/>
        <w:snapToGrid w:val="0"/>
        <w:spacing w:line="560" w:lineRule="exact"/>
        <w:rPr>
          <w:rFonts w:ascii="宋体" w:eastAsia="宋体" w:hAnsi="宋体" w:hint="eastAsia"/>
          <w:sz w:val="24"/>
        </w:rPr>
      </w:pPr>
      <w:r w:rsidRPr="00036EB8">
        <w:rPr>
          <w:rFonts w:ascii="宋体" w:eastAsia="宋体" w:hAnsi="宋体" w:hint="eastAsia"/>
          <w:sz w:val="24"/>
        </w:rPr>
        <w:t xml:space="preserve">   A.目标评定       B.目标激励       C. 目标实现       D. 目标分解</w:t>
      </w:r>
    </w:p>
    <w:p w14:paraId="4E88C07F" w14:textId="77777777" w:rsidR="00FB05D7" w:rsidRPr="00036EB8" w:rsidRDefault="00000000" w:rsidP="00036EB8">
      <w:pPr>
        <w:adjustRightInd w:val="0"/>
        <w:snapToGrid w:val="0"/>
        <w:spacing w:line="560" w:lineRule="exact"/>
        <w:rPr>
          <w:rFonts w:ascii="宋体" w:eastAsia="宋体" w:hAnsi="宋体" w:hint="eastAsia"/>
          <w:sz w:val="24"/>
        </w:rPr>
      </w:pPr>
      <w:r w:rsidRPr="00036EB8">
        <w:rPr>
          <w:rFonts w:ascii="宋体" w:eastAsia="宋体" w:hAnsi="宋体" w:hint="eastAsia"/>
          <w:sz w:val="24"/>
        </w:rPr>
        <w:t>答案：B</w:t>
      </w:r>
    </w:p>
    <w:p w14:paraId="6F4D95E9" w14:textId="77777777" w:rsidR="00FB05D7" w:rsidRPr="00036EB8" w:rsidRDefault="00000000" w:rsidP="00036EB8">
      <w:pPr>
        <w:adjustRightInd w:val="0"/>
        <w:snapToGrid w:val="0"/>
        <w:spacing w:line="560" w:lineRule="exact"/>
        <w:rPr>
          <w:rFonts w:ascii="宋体" w:eastAsia="宋体" w:hAnsi="宋体" w:hint="eastAsia"/>
          <w:sz w:val="24"/>
        </w:rPr>
      </w:pPr>
      <w:r w:rsidRPr="00036EB8">
        <w:rPr>
          <w:rFonts w:ascii="宋体" w:eastAsia="宋体" w:hAnsi="宋体" w:hint="eastAsia"/>
          <w:sz w:val="24"/>
        </w:rPr>
        <w:t>2、一个组织的成员个性类型，一定是(      )，性格都较强、或者都较弱，会让团队成为“争吵”的平台，或者让团队成为“绵羊”，而缺乏活力或者柔性。</w:t>
      </w:r>
    </w:p>
    <w:p w14:paraId="0E7CFA51" w14:textId="77777777" w:rsidR="00FB05D7" w:rsidRPr="00036EB8" w:rsidRDefault="00000000" w:rsidP="00036EB8">
      <w:pPr>
        <w:adjustRightInd w:val="0"/>
        <w:snapToGrid w:val="0"/>
        <w:spacing w:line="560" w:lineRule="exact"/>
        <w:rPr>
          <w:rFonts w:ascii="宋体" w:eastAsia="宋体" w:hAnsi="宋体" w:hint="eastAsia"/>
          <w:sz w:val="24"/>
        </w:rPr>
      </w:pPr>
      <w:r w:rsidRPr="00036EB8">
        <w:rPr>
          <w:rFonts w:ascii="宋体" w:eastAsia="宋体" w:hAnsi="宋体" w:hint="eastAsia"/>
          <w:sz w:val="24"/>
        </w:rPr>
        <w:t xml:space="preserve">   A．互补型的      B.互斥型的       C.互通型的         D.互联型的</w:t>
      </w:r>
    </w:p>
    <w:p w14:paraId="6B9BB3D7"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答案：A</w:t>
      </w:r>
    </w:p>
    <w:p w14:paraId="4F4F24B5" w14:textId="77777777" w:rsidR="00FB05D7" w:rsidRPr="00036EB8" w:rsidRDefault="00000000" w:rsidP="00036EB8">
      <w:pPr>
        <w:numPr>
          <w:ilvl w:val="0"/>
          <w:numId w:val="3"/>
        </w:numPr>
        <w:spacing w:line="560" w:lineRule="exact"/>
        <w:rPr>
          <w:rFonts w:ascii="宋体" w:eastAsia="宋体" w:hAnsi="宋体" w:hint="eastAsia"/>
          <w:b/>
          <w:bCs/>
          <w:sz w:val="24"/>
        </w:rPr>
      </w:pPr>
      <w:r w:rsidRPr="00036EB8">
        <w:rPr>
          <w:rFonts w:ascii="宋体" w:eastAsia="宋体" w:hAnsi="宋体" w:hint="eastAsia"/>
          <w:b/>
          <w:bCs/>
          <w:sz w:val="24"/>
        </w:rPr>
        <w:t>多选题</w:t>
      </w:r>
    </w:p>
    <w:p w14:paraId="2A401949" w14:textId="77777777" w:rsidR="00FB05D7" w:rsidRPr="00036EB8" w:rsidRDefault="00000000" w:rsidP="00036EB8">
      <w:pPr>
        <w:spacing w:line="560" w:lineRule="exact"/>
        <w:rPr>
          <w:rFonts w:ascii="宋体" w:eastAsia="宋体" w:hAnsi="宋体" w:hint="eastAsia"/>
          <w:b/>
          <w:bCs/>
          <w:sz w:val="24"/>
        </w:rPr>
      </w:pPr>
      <w:r w:rsidRPr="00036EB8">
        <w:rPr>
          <w:rFonts w:ascii="宋体" w:eastAsia="宋体" w:hAnsi="宋体" w:hint="eastAsia"/>
          <w:b/>
          <w:bCs/>
          <w:sz w:val="24"/>
        </w:rPr>
        <w:t>（一）走进管理 难度3</w:t>
      </w:r>
    </w:p>
    <w:p w14:paraId="7816BDB6" w14:textId="77777777" w:rsidR="00FB05D7" w:rsidRPr="00036EB8" w:rsidRDefault="00000000" w:rsidP="00036EB8">
      <w:pPr>
        <w:adjustRightInd w:val="0"/>
        <w:snapToGrid w:val="0"/>
        <w:spacing w:line="560" w:lineRule="exact"/>
        <w:rPr>
          <w:rFonts w:ascii="宋体" w:eastAsia="宋体" w:hAnsi="宋体" w:hint="eastAsia"/>
          <w:sz w:val="24"/>
        </w:rPr>
      </w:pPr>
      <w:r w:rsidRPr="00036EB8">
        <w:rPr>
          <w:rFonts w:ascii="宋体" w:eastAsia="宋体" w:hAnsi="宋体" w:hint="eastAsia"/>
          <w:sz w:val="24"/>
        </w:rPr>
        <w:t>1、权变理论为人们分析和处理各种管理问题提供了一种十分有用的方法。它要求管理者根据组织的（         ），及其面临的外部环境，采取相应的组织结构、领导方式和管理方法，灵活地处理各项具体管理业务。</w:t>
      </w:r>
    </w:p>
    <w:p w14:paraId="1B78F82A" w14:textId="77777777" w:rsidR="00FB05D7" w:rsidRPr="00036EB8" w:rsidRDefault="00000000" w:rsidP="00036EB8">
      <w:pPr>
        <w:adjustRightInd w:val="0"/>
        <w:snapToGrid w:val="0"/>
        <w:spacing w:line="560" w:lineRule="exact"/>
        <w:rPr>
          <w:rFonts w:ascii="宋体" w:eastAsia="宋体" w:hAnsi="宋体" w:hint="eastAsia"/>
          <w:sz w:val="24"/>
        </w:rPr>
      </w:pPr>
      <w:r w:rsidRPr="00036EB8">
        <w:rPr>
          <w:rFonts w:ascii="宋体" w:eastAsia="宋体" w:hAnsi="宋体" w:hint="eastAsia"/>
          <w:sz w:val="24"/>
        </w:rPr>
        <w:lastRenderedPageBreak/>
        <w:t xml:space="preserve">   A. 人员状况   B. 具体条件   C.财务状况   D.生产状况</w:t>
      </w:r>
    </w:p>
    <w:p w14:paraId="0AD51F47" w14:textId="77777777" w:rsidR="00FB05D7" w:rsidRPr="00036EB8" w:rsidRDefault="00000000" w:rsidP="00036EB8">
      <w:pPr>
        <w:adjustRightInd w:val="0"/>
        <w:snapToGrid w:val="0"/>
        <w:spacing w:line="560" w:lineRule="exact"/>
        <w:rPr>
          <w:rFonts w:ascii="宋体" w:eastAsia="宋体" w:hAnsi="宋体" w:hint="eastAsia"/>
          <w:sz w:val="24"/>
        </w:rPr>
      </w:pPr>
      <w:r w:rsidRPr="00036EB8">
        <w:rPr>
          <w:rFonts w:ascii="宋体" w:eastAsia="宋体" w:hAnsi="宋体" w:hint="eastAsia"/>
          <w:sz w:val="24"/>
        </w:rPr>
        <w:t>答案：AB</w:t>
      </w:r>
    </w:p>
    <w:p w14:paraId="2D1DAD3A" w14:textId="77777777" w:rsidR="00FB05D7" w:rsidRPr="00036EB8" w:rsidRDefault="00000000" w:rsidP="00036EB8">
      <w:pPr>
        <w:spacing w:line="560" w:lineRule="exact"/>
        <w:rPr>
          <w:rFonts w:ascii="宋体" w:eastAsia="宋体" w:hAnsi="宋体" w:cs="宋体" w:hint="eastAsia"/>
          <w:sz w:val="24"/>
        </w:rPr>
      </w:pPr>
      <w:r w:rsidRPr="00036EB8">
        <w:rPr>
          <w:rFonts w:ascii="宋体" w:eastAsia="宋体" w:hAnsi="宋体" w:cs="宋体" w:hint="eastAsia"/>
          <w:sz w:val="24"/>
        </w:rPr>
        <w:t>2、（          ）</w:t>
      </w:r>
      <w:r w:rsidRPr="00036EB8">
        <w:rPr>
          <w:rFonts w:ascii="宋体" w:eastAsia="宋体" w:hAnsi="宋体" w:cs="宋体" w:hint="eastAsia"/>
          <w:bCs/>
          <w:sz w:val="24"/>
        </w:rPr>
        <w:t>是一种将短期计划、中期计划和长期计划有机地结合起来，根据近期计划的执行情况和环境变化情况，定期修订未来计划并逐期向前推移的方法。</w:t>
      </w:r>
    </w:p>
    <w:p w14:paraId="668B5A04" w14:textId="77777777" w:rsidR="00FB05D7" w:rsidRPr="00036EB8" w:rsidRDefault="00000000" w:rsidP="00036EB8">
      <w:pPr>
        <w:spacing w:line="560" w:lineRule="exact"/>
        <w:ind w:firstLine="420"/>
        <w:rPr>
          <w:rFonts w:ascii="宋体" w:eastAsia="宋体" w:hAnsi="宋体" w:cs="宋体" w:hint="eastAsia"/>
          <w:sz w:val="24"/>
        </w:rPr>
      </w:pPr>
      <w:r w:rsidRPr="00036EB8">
        <w:rPr>
          <w:rFonts w:ascii="宋体" w:eastAsia="宋体" w:hAnsi="宋体" w:cs="宋体" w:hint="eastAsia"/>
          <w:sz w:val="24"/>
        </w:rPr>
        <w:t xml:space="preserve">   A.</w:t>
      </w:r>
      <w:r w:rsidRPr="00036EB8">
        <w:rPr>
          <w:rFonts w:ascii="宋体" w:eastAsia="宋体" w:hAnsi="宋体" w:hint="eastAsia"/>
          <w:sz w:val="24"/>
        </w:rPr>
        <w:t>移动计划法</w:t>
      </w:r>
      <w:r w:rsidRPr="00036EB8">
        <w:rPr>
          <w:rFonts w:ascii="宋体" w:eastAsia="宋体" w:hAnsi="宋体" w:cs="宋体" w:hint="eastAsia"/>
          <w:sz w:val="24"/>
        </w:rPr>
        <w:t xml:space="preserve">   B.</w:t>
      </w:r>
      <w:r w:rsidRPr="00036EB8">
        <w:rPr>
          <w:rFonts w:ascii="宋体" w:eastAsia="宋体" w:hAnsi="宋体" w:cs="宋体" w:hint="eastAsia"/>
          <w:bCs/>
          <w:sz w:val="24"/>
        </w:rPr>
        <w:t xml:space="preserve"> </w:t>
      </w:r>
      <w:r w:rsidRPr="00036EB8">
        <w:rPr>
          <w:rFonts w:ascii="宋体" w:eastAsia="宋体" w:hAnsi="宋体" w:cs="宋体" w:hint="eastAsia"/>
          <w:sz w:val="24"/>
        </w:rPr>
        <w:t>变化计划法</w:t>
      </w:r>
      <w:r w:rsidRPr="00036EB8">
        <w:rPr>
          <w:rFonts w:ascii="宋体" w:eastAsia="宋体" w:hAnsi="宋体" w:cs="宋体" w:hint="eastAsia"/>
          <w:bCs/>
          <w:sz w:val="24"/>
        </w:rPr>
        <w:t xml:space="preserve">  </w:t>
      </w:r>
      <w:r w:rsidRPr="00036EB8">
        <w:rPr>
          <w:rFonts w:ascii="宋体" w:eastAsia="宋体" w:hAnsi="宋体" w:cs="宋体" w:hint="eastAsia"/>
          <w:sz w:val="24"/>
        </w:rPr>
        <w:t xml:space="preserve">   C.图表计划法    D.</w:t>
      </w:r>
      <w:r w:rsidRPr="00036EB8">
        <w:rPr>
          <w:rFonts w:ascii="宋体" w:eastAsia="宋体" w:hAnsi="宋体" w:cs="宋体" w:hint="eastAsia"/>
          <w:bCs/>
          <w:sz w:val="24"/>
        </w:rPr>
        <w:t>滚动计划法</w:t>
      </w:r>
    </w:p>
    <w:p w14:paraId="0B094464" w14:textId="77777777" w:rsidR="00FB05D7" w:rsidRPr="00036EB8" w:rsidRDefault="00000000" w:rsidP="00036EB8">
      <w:pPr>
        <w:adjustRightInd w:val="0"/>
        <w:snapToGrid w:val="0"/>
        <w:spacing w:line="560" w:lineRule="exact"/>
        <w:rPr>
          <w:rFonts w:ascii="宋体" w:eastAsia="宋体" w:hAnsi="宋体" w:hint="eastAsia"/>
          <w:sz w:val="24"/>
        </w:rPr>
      </w:pPr>
      <w:r w:rsidRPr="00036EB8">
        <w:rPr>
          <w:rFonts w:ascii="宋体" w:eastAsia="宋体" w:hAnsi="宋体" w:hint="eastAsia"/>
          <w:sz w:val="24"/>
        </w:rPr>
        <w:t>答案：ABC</w:t>
      </w:r>
    </w:p>
    <w:p w14:paraId="7D916A3F" w14:textId="77777777" w:rsidR="00FB05D7" w:rsidRPr="00036EB8" w:rsidRDefault="00000000" w:rsidP="00036EB8">
      <w:pPr>
        <w:numPr>
          <w:ilvl w:val="0"/>
          <w:numId w:val="3"/>
        </w:numPr>
        <w:spacing w:line="560" w:lineRule="exact"/>
        <w:rPr>
          <w:rFonts w:ascii="宋体" w:eastAsia="宋体" w:hAnsi="宋体" w:hint="eastAsia"/>
          <w:b/>
          <w:bCs/>
          <w:sz w:val="24"/>
        </w:rPr>
      </w:pPr>
      <w:r w:rsidRPr="00036EB8">
        <w:rPr>
          <w:rFonts w:ascii="宋体" w:eastAsia="宋体" w:hAnsi="宋体" w:hint="eastAsia"/>
          <w:b/>
          <w:bCs/>
          <w:sz w:val="24"/>
        </w:rPr>
        <w:t>判断题</w:t>
      </w:r>
    </w:p>
    <w:p w14:paraId="4EA5DC63" w14:textId="77777777" w:rsidR="00FB05D7" w:rsidRPr="00036EB8" w:rsidRDefault="00000000" w:rsidP="00036EB8">
      <w:pPr>
        <w:spacing w:line="560" w:lineRule="exact"/>
        <w:rPr>
          <w:rFonts w:ascii="宋体" w:eastAsia="宋体" w:hAnsi="宋体" w:hint="eastAsia"/>
          <w:b/>
          <w:bCs/>
          <w:sz w:val="24"/>
        </w:rPr>
      </w:pPr>
      <w:r w:rsidRPr="00036EB8">
        <w:rPr>
          <w:rFonts w:ascii="宋体" w:eastAsia="宋体" w:hAnsi="宋体" w:hint="eastAsia"/>
          <w:b/>
          <w:bCs/>
          <w:sz w:val="24"/>
        </w:rPr>
        <w:t>（一）认识管理者 难度3</w:t>
      </w:r>
    </w:p>
    <w:p w14:paraId="4C049236" w14:textId="77777777" w:rsidR="00FB05D7" w:rsidRPr="00036EB8" w:rsidRDefault="00000000" w:rsidP="00036EB8">
      <w:pPr>
        <w:adjustRightInd w:val="0"/>
        <w:snapToGrid w:val="0"/>
        <w:spacing w:line="560" w:lineRule="exact"/>
        <w:rPr>
          <w:rFonts w:ascii="宋体" w:eastAsia="宋体" w:hAnsi="宋体" w:hint="eastAsia"/>
          <w:sz w:val="24"/>
        </w:rPr>
      </w:pPr>
      <w:r w:rsidRPr="00036EB8">
        <w:rPr>
          <w:rFonts w:ascii="宋体" w:eastAsia="宋体" w:hAnsi="宋体" w:cs="宋体" w:hint="eastAsia"/>
          <w:sz w:val="24"/>
        </w:rPr>
        <w:t>1、</w:t>
      </w:r>
      <w:r w:rsidRPr="00036EB8">
        <w:rPr>
          <w:rFonts w:ascii="宋体" w:eastAsia="宋体" w:hAnsi="宋体" w:hint="eastAsia"/>
          <w:sz w:val="24"/>
        </w:rPr>
        <w:t>不同的工作岗位，对人才有不同的要求；不同的人，对岗位也有不同的适应性。</w:t>
      </w:r>
    </w:p>
    <w:p w14:paraId="666A100F"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答案：正确</w:t>
      </w:r>
    </w:p>
    <w:p w14:paraId="0DF7059D" w14:textId="77777777" w:rsidR="00FB05D7" w:rsidRPr="00036EB8" w:rsidRDefault="00000000" w:rsidP="00036EB8">
      <w:pPr>
        <w:spacing w:line="560" w:lineRule="exact"/>
        <w:rPr>
          <w:rFonts w:ascii="宋体" w:eastAsia="宋体" w:hAnsi="宋体" w:cs="宋体" w:hint="eastAsia"/>
          <w:sz w:val="24"/>
        </w:rPr>
      </w:pPr>
      <w:r w:rsidRPr="00036EB8">
        <w:rPr>
          <w:rFonts w:ascii="宋体" w:eastAsia="宋体" w:hAnsi="宋体" w:hint="eastAsia"/>
          <w:sz w:val="24"/>
        </w:rPr>
        <w:t>2、在不同的情境中，不同的领导行为有不同的效果，所以又被称为领导情境理论。</w:t>
      </w:r>
      <w:r w:rsidRPr="00036EB8">
        <w:rPr>
          <w:rFonts w:ascii="宋体" w:eastAsia="宋体" w:hAnsi="宋体" w:cs="宋体" w:hint="eastAsia"/>
          <w:sz w:val="24"/>
        </w:rPr>
        <w:t>。</w:t>
      </w:r>
    </w:p>
    <w:p w14:paraId="589F1CAB"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答案：错误</w:t>
      </w:r>
    </w:p>
    <w:p w14:paraId="6B1BB4A5" w14:textId="77777777" w:rsidR="00FB05D7" w:rsidRPr="00036EB8" w:rsidRDefault="00000000" w:rsidP="00036EB8">
      <w:pPr>
        <w:numPr>
          <w:ilvl w:val="0"/>
          <w:numId w:val="3"/>
        </w:numPr>
        <w:spacing w:line="560" w:lineRule="exact"/>
        <w:rPr>
          <w:rFonts w:ascii="宋体" w:eastAsia="宋体" w:hAnsi="宋体" w:hint="eastAsia"/>
          <w:b/>
          <w:bCs/>
          <w:sz w:val="24"/>
        </w:rPr>
      </w:pPr>
      <w:r w:rsidRPr="00036EB8">
        <w:rPr>
          <w:rFonts w:ascii="宋体" w:eastAsia="宋体" w:hAnsi="宋体" w:hint="eastAsia"/>
          <w:b/>
          <w:bCs/>
          <w:sz w:val="24"/>
        </w:rPr>
        <w:t>填空题</w:t>
      </w:r>
    </w:p>
    <w:p w14:paraId="20EE06B2" w14:textId="77777777" w:rsidR="00FB05D7" w:rsidRPr="00036EB8" w:rsidRDefault="00000000" w:rsidP="00036EB8">
      <w:pPr>
        <w:spacing w:line="560" w:lineRule="exact"/>
        <w:rPr>
          <w:rFonts w:ascii="宋体" w:eastAsia="宋体" w:hAnsi="宋体" w:hint="eastAsia"/>
          <w:b/>
          <w:bCs/>
          <w:sz w:val="24"/>
        </w:rPr>
      </w:pPr>
      <w:r w:rsidRPr="00036EB8">
        <w:rPr>
          <w:rFonts w:ascii="宋体" w:eastAsia="宋体" w:hAnsi="宋体" w:hint="eastAsia"/>
          <w:b/>
          <w:bCs/>
          <w:sz w:val="24"/>
        </w:rPr>
        <w:t>（一）认识管理者 难度2</w:t>
      </w:r>
    </w:p>
    <w:p w14:paraId="66838BBD" w14:textId="77777777" w:rsidR="00FB05D7" w:rsidRPr="00036EB8" w:rsidRDefault="00FB05D7" w:rsidP="00036EB8">
      <w:pPr>
        <w:spacing w:line="560" w:lineRule="exact"/>
        <w:rPr>
          <w:rFonts w:ascii="宋体" w:eastAsia="宋体" w:hAnsi="宋体" w:cs="宋体" w:hint="eastAsia"/>
          <w:bCs/>
          <w:sz w:val="24"/>
        </w:rPr>
      </w:pPr>
    </w:p>
    <w:p w14:paraId="5F94D0E3" w14:textId="77777777" w:rsidR="00FB05D7" w:rsidRPr="00036EB8" w:rsidRDefault="00000000" w:rsidP="00036EB8">
      <w:pPr>
        <w:numPr>
          <w:ilvl w:val="0"/>
          <w:numId w:val="4"/>
        </w:numPr>
        <w:spacing w:line="560" w:lineRule="exact"/>
        <w:rPr>
          <w:rFonts w:ascii="宋体" w:eastAsia="宋体" w:hAnsi="宋体" w:cs="宋体" w:hint="eastAsia"/>
          <w:bCs/>
          <w:sz w:val="24"/>
        </w:rPr>
      </w:pPr>
      <w:r w:rsidRPr="00036EB8">
        <w:rPr>
          <w:rFonts w:ascii="宋体" w:eastAsia="宋体" w:hAnsi="宋体" w:cs="宋体" w:hint="eastAsia"/>
          <w:bCs/>
          <w:sz w:val="24"/>
        </w:rPr>
        <w:t>我们强调目标必须是可考核的，而使目标具有可考核性的最方便的方法就是使之______、_____。</w:t>
      </w:r>
    </w:p>
    <w:p w14:paraId="6B1E7EA3" w14:textId="77777777" w:rsidR="00FB05D7" w:rsidRPr="00036EB8" w:rsidRDefault="00000000" w:rsidP="00036EB8">
      <w:pPr>
        <w:spacing w:line="560" w:lineRule="exact"/>
        <w:rPr>
          <w:rFonts w:ascii="宋体" w:eastAsia="宋体" w:hAnsi="宋体" w:cs="宋体" w:hint="eastAsia"/>
          <w:bCs/>
          <w:sz w:val="24"/>
        </w:rPr>
      </w:pPr>
      <w:r w:rsidRPr="00036EB8">
        <w:rPr>
          <w:rFonts w:ascii="宋体" w:eastAsia="宋体" w:hAnsi="宋体" w:cs="宋体" w:hint="eastAsia"/>
          <w:bCs/>
          <w:sz w:val="24"/>
        </w:rPr>
        <w:t>答案：定量化||定性化</w:t>
      </w:r>
    </w:p>
    <w:p w14:paraId="0BED1BD1" w14:textId="77777777" w:rsidR="00FB05D7" w:rsidRPr="00036EB8" w:rsidRDefault="00000000" w:rsidP="00036EB8">
      <w:pPr>
        <w:spacing w:line="560" w:lineRule="exact"/>
        <w:rPr>
          <w:rFonts w:ascii="宋体" w:eastAsia="宋体" w:hAnsi="宋体" w:cs="宋体" w:hint="eastAsia"/>
          <w:bCs/>
          <w:sz w:val="24"/>
        </w:rPr>
      </w:pPr>
      <w:r w:rsidRPr="00036EB8">
        <w:rPr>
          <w:rFonts w:ascii="宋体" w:eastAsia="宋体" w:hAnsi="宋体" w:cs="宋体" w:hint="eastAsia"/>
          <w:bCs/>
          <w:sz w:val="24"/>
        </w:rPr>
        <w:t>主客观属性：主观题（客观题系统自动判分，必须和答案完全吻合，主观题需教师手工判分。本属性需再检查区上方选择，无需拷贝到输入区）</w:t>
      </w:r>
    </w:p>
    <w:p w14:paraId="2250EA48" w14:textId="77777777" w:rsidR="00FB05D7" w:rsidRPr="00036EB8" w:rsidRDefault="00000000" w:rsidP="00036EB8">
      <w:pPr>
        <w:numPr>
          <w:ilvl w:val="0"/>
          <w:numId w:val="3"/>
        </w:numPr>
        <w:spacing w:line="560" w:lineRule="exact"/>
        <w:rPr>
          <w:rFonts w:ascii="宋体" w:eastAsia="宋体" w:hAnsi="宋体" w:hint="eastAsia"/>
          <w:b/>
          <w:bCs/>
          <w:sz w:val="24"/>
        </w:rPr>
      </w:pPr>
      <w:r w:rsidRPr="00036EB8">
        <w:rPr>
          <w:rFonts w:ascii="宋体" w:eastAsia="宋体" w:hAnsi="宋体" w:hint="eastAsia"/>
          <w:b/>
          <w:bCs/>
          <w:sz w:val="24"/>
        </w:rPr>
        <w:t>简答题</w:t>
      </w:r>
    </w:p>
    <w:p w14:paraId="15389F54" w14:textId="77777777" w:rsidR="00FB05D7" w:rsidRPr="00036EB8" w:rsidRDefault="00000000" w:rsidP="00036EB8">
      <w:pPr>
        <w:spacing w:line="560" w:lineRule="exact"/>
        <w:rPr>
          <w:rFonts w:ascii="宋体" w:eastAsia="宋体" w:hAnsi="宋体" w:hint="eastAsia"/>
          <w:b/>
          <w:bCs/>
          <w:sz w:val="24"/>
        </w:rPr>
      </w:pPr>
      <w:r w:rsidRPr="00036EB8">
        <w:rPr>
          <w:rFonts w:ascii="宋体" w:eastAsia="宋体" w:hAnsi="宋体" w:hint="eastAsia"/>
          <w:b/>
          <w:bCs/>
          <w:sz w:val="24"/>
        </w:rPr>
        <w:lastRenderedPageBreak/>
        <w:t>（一）认识管理者 难度5</w:t>
      </w:r>
    </w:p>
    <w:p w14:paraId="384524D2"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1、什么是需要层次理论？结合实际谈谈需要层次理论对管理的启示。</w:t>
      </w:r>
    </w:p>
    <w:p w14:paraId="4FA254D2"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答案：</w:t>
      </w:r>
    </w:p>
    <w:p w14:paraId="219CCF89"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需要层次理论是由亚伯拉罕·马斯洛提出。（1分）</w:t>
      </w:r>
    </w:p>
    <w:p w14:paraId="17D28D0B"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基本观点</w:t>
      </w:r>
    </w:p>
    <w:p w14:paraId="0379A369"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人的需要分为五个层次：（5分）</w:t>
      </w:r>
    </w:p>
    <w:p w14:paraId="6C7EA066"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生理需要——是指维持生存所需的基本需求。</w:t>
      </w:r>
    </w:p>
    <w:p w14:paraId="50DC5E2B"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安全需要——是指对人身安全、就业保障、工作和生活的环境安全、经济保障等的需求。</w:t>
      </w:r>
    </w:p>
    <w:p w14:paraId="31156DDD"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社交需要——是指人希望获得友谊、爱情及归属的需要，希望得到别人的关心和爱护，希望成为社会的一员，在他所处的群体中占有一个位置。</w:t>
      </w:r>
    </w:p>
    <w:p w14:paraId="1E2493C0"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尊重需要——是指自尊和受人尊重的需要。</w:t>
      </w:r>
    </w:p>
    <w:p w14:paraId="7C44E5C4"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自我实现需要——是指促使自己的潜在能力得以实现的愿望，即希望成为自己所期望的人。这是最高层次的需要。当人的其他需要得到基本满足以后，就会产生自我实现的需要，它会产生巨大的动力，使人尽可能地去实现自己的愿望。</w:t>
      </w:r>
    </w:p>
    <w:p w14:paraId="7A2F992B"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马斯洛需要层次理论认为：只有在低层次的需要基本满足以后，才会进一步追求较高层次的需要，而且低层次需要满足的程度越高，对高层次需要的追求就越强烈；人在不同的时期、不同发展阶段，其需要结构不同，但总有一种需要发挥主导作用。（1分）</w:t>
      </w:r>
    </w:p>
    <w:p w14:paraId="0F140853" w14:textId="77777777" w:rsidR="00FB05D7" w:rsidRPr="00036EB8" w:rsidRDefault="00FB05D7" w:rsidP="00036EB8">
      <w:pPr>
        <w:spacing w:line="560" w:lineRule="exact"/>
        <w:rPr>
          <w:rFonts w:ascii="宋体" w:eastAsia="宋体" w:hAnsi="宋体" w:hint="eastAsia"/>
          <w:sz w:val="24"/>
        </w:rPr>
      </w:pPr>
    </w:p>
    <w:p w14:paraId="0E901BD1" w14:textId="77777777" w:rsidR="00FB05D7" w:rsidRPr="00036EB8" w:rsidRDefault="00000000" w:rsidP="00036EB8">
      <w:pPr>
        <w:numPr>
          <w:ilvl w:val="0"/>
          <w:numId w:val="5"/>
        </w:numPr>
        <w:spacing w:line="560" w:lineRule="exact"/>
        <w:rPr>
          <w:rFonts w:ascii="宋体" w:eastAsia="宋体" w:hAnsi="宋体" w:hint="eastAsia"/>
          <w:b/>
          <w:bCs/>
          <w:sz w:val="24"/>
        </w:rPr>
      </w:pPr>
      <w:r w:rsidRPr="00036EB8">
        <w:rPr>
          <w:rFonts w:ascii="宋体" w:eastAsia="宋体" w:hAnsi="宋体" w:hint="eastAsia"/>
          <w:b/>
          <w:bCs/>
          <w:sz w:val="24"/>
        </w:rPr>
        <w:t>时间管理 难度4</w:t>
      </w:r>
    </w:p>
    <w:p w14:paraId="4987D53A" w14:textId="77777777" w:rsidR="00FB05D7" w:rsidRPr="00036EB8" w:rsidRDefault="00000000" w:rsidP="00036EB8">
      <w:pPr>
        <w:numPr>
          <w:ilvl w:val="0"/>
          <w:numId w:val="6"/>
        </w:numPr>
        <w:spacing w:line="560" w:lineRule="exact"/>
        <w:rPr>
          <w:rFonts w:ascii="宋体" w:eastAsia="宋体" w:hAnsi="宋体" w:hint="eastAsia"/>
          <w:sz w:val="24"/>
        </w:rPr>
      </w:pPr>
      <w:r w:rsidRPr="00036EB8">
        <w:rPr>
          <w:rFonts w:ascii="宋体" w:eastAsia="宋体" w:hAnsi="宋体" w:hint="eastAsia"/>
          <w:sz w:val="24"/>
        </w:rPr>
        <w:t>简述简化的分批法的特点。</w:t>
      </w:r>
    </w:p>
    <w:p w14:paraId="7B0BE3AA"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答案：①仍按产品</w:t>
      </w:r>
      <w:proofErr w:type="gramStart"/>
      <w:r w:rsidRPr="00036EB8">
        <w:rPr>
          <w:rFonts w:ascii="宋体" w:eastAsia="宋体" w:hAnsi="宋体" w:hint="eastAsia"/>
          <w:sz w:val="24"/>
        </w:rPr>
        <w:t>批别设置</w:t>
      </w:r>
      <w:proofErr w:type="gramEnd"/>
      <w:r w:rsidRPr="00036EB8">
        <w:rPr>
          <w:rFonts w:ascii="宋体" w:eastAsia="宋体" w:hAnsi="宋体" w:hint="eastAsia"/>
          <w:sz w:val="24"/>
        </w:rPr>
        <w:t>成本</w:t>
      </w:r>
      <w:proofErr w:type="gramStart"/>
      <w:r w:rsidRPr="00036EB8">
        <w:rPr>
          <w:rFonts w:ascii="宋体" w:eastAsia="宋体" w:hAnsi="宋体" w:hint="eastAsia"/>
          <w:sz w:val="24"/>
        </w:rPr>
        <w:t>明细帐</w:t>
      </w:r>
      <w:proofErr w:type="gramEnd"/>
      <w:r w:rsidRPr="00036EB8">
        <w:rPr>
          <w:rFonts w:ascii="宋体" w:eastAsia="宋体" w:hAnsi="宋体" w:hint="eastAsia"/>
          <w:sz w:val="24"/>
        </w:rPr>
        <w:t>，在各批产品完工之前，帐内只</w:t>
      </w:r>
      <w:proofErr w:type="gramStart"/>
      <w:r w:rsidRPr="00036EB8">
        <w:rPr>
          <w:rFonts w:ascii="宋体" w:eastAsia="宋体" w:hAnsi="宋体" w:hint="eastAsia"/>
          <w:sz w:val="24"/>
        </w:rPr>
        <w:t>记直接</w:t>
      </w:r>
      <w:proofErr w:type="gramEnd"/>
      <w:r w:rsidRPr="00036EB8">
        <w:rPr>
          <w:rFonts w:ascii="宋体" w:eastAsia="宋体" w:hAnsi="宋体" w:hint="eastAsia"/>
          <w:sz w:val="24"/>
        </w:rPr>
        <w:t>计入费用（原</w:t>
      </w:r>
    </w:p>
    <w:p w14:paraId="1229E98C"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lastRenderedPageBreak/>
        <w:t>材料）和生产工时。                                          （1.5分）</w:t>
      </w:r>
    </w:p>
    <w:p w14:paraId="6CF14BD7" w14:textId="77777777" w:rsidR="00FB05D7" w:rsidRPr="00036EB8" w:rsidRDefault="00000000" w:rsidP="00036EB8">
      <w:pPr>
        <w:pStyle w:val="2"/>
        <w:spacing w:line="560" w:lineRule="exact"/>
        <w:ind w:leftChars="0" w:left="0" w:firstLineChars="0" w:firstLine="0"/>
        <w:rPr>
          <w:rFonts w:eastAsia="宋体" w:hint="eastAsia"/>
          <w:sz w:val="24"/>
        </w:rPr>
      </w:pPr>
      <w:r w:rsidRPr="00036EB8">
        <w:rPr>
          <w:rFonts w:eastAsia="宋体" w:hint="eastAsia"/>
          <w:sz w:val="24"/>
        </w:rPr>
        <w:t>②每月发生的间接计入费用在基本生产成本二级帐中累计，有完工产品时，对完工产</w:t>
      </w:r>
    </w:p>
    <w:p w14:paraId="7FF768D8" w14:textId="77777777" w:rsidR="00FB05D7" w:rsidRPr="00036EB8" w:rsidRDefault="00000000" w:rsidP="00036EB8">
      <w:pPr>
        <w:pStyle w:val="2"/>
        <w:spacing w:line="560" w:lineRule="exact"/>
        <w:ind w:leftChars="0" w:left="0" w:firstLineChars="0" w:firstLine="0"/>
        <w:rPr>
          <w:rFonts w:eastAsia="宋体" w:hint="eastAsia"/>
          <w:sz w:val="24"/>
        </w:rPr>
      </w:pPr>
      <w:r w:rsidRPr="00036EB8">
        <w:rPr>
          <w:rFonts w:eastAsia="宋体" w:hint="eastAsia"/>
          <w:sz w:val="24"/>
        </w:rPr>
        <w:t>品按累计工时比例，分配间接计入费用。计算完工产品成本。      （ 2分 ）</w:t>
      </w:r>
    </w:p>
    <w:p w14:paraId="517E1C7B" w14:textId="77777777" w:rsidR="00FB05D7" w:rsidRPr="00036EB8" w:rsidRDefault="00000000" w:rsidP="00036EB8">
      <w:pPr>
        <w:spacing w:line="560" w:lineRule="exact"/>
        <w:rPr>
          <w:rFonts w:ascii="宋体" w:eastAsia="宋体" w:hAnsi="宋体" w:hint="eastAsia"/>
          <w:sz w:val="24"/>
        </w:rPr>
      </w:pPr>
      <w:r w:rsidRPr="00036EB8">
        <w:rPr>
          <w:rFonts w:ascii="宋体" w:eastAsia="宋体" w:hAnsi="宋体" w:hint="eastAsia"/>
          <w:sz w:val="24"/>
        </w:rPr>
        <w:t xml:space="preserve"> ③全部在产品应负担的间接计入费用仍以总数反映在基本生产成本二级帐中，不进行</w:t>
      </w:r>
    </w:p>
    <w:p w14:paraId="6E1777D1" w14:textId="77777777" w:rsidR="00FB05D7" w:rsidRPr="00036EB8" w:rsidRDefault="00000000" w:rsidP="00036EB8">
      <w:pPr>
        <w:spacing w:line="560" w:lineRule="exact"/>
        <w:rPr>
          <w:rFonts w:ascii="宋体" w:eastAsia="宋体" w:hAnsi="宋体"/>
          <w:sz w:val="24"/>
        </w:rPr>
      </w:pPr>
      <w:r w:rsidRPr="00036EB8">
        <w:rPr>
          <w:rFonts w:ascii="宋体" w:eastAsia="宋体" w:hAnsi="宋体" w:hint="eastAsia"/>
          <w:sz w:val="24"/>
        </w:rPr>
        <w:t>分配，</w:t>
      </w:r>
      <w:proofErr w:type="gramStart"/>
      <w:r w:rsidRPr="00036EB8">
        <w:rPr>
          <w:rFonts w:ascii="宋体" w:eastAsia="宋体" w:hAnsi="宋体" w:hint="eastAsia"/>
          <w:sz w:val="24"/>
        </w:rPr>
        <w:t>不</w:t>
      </w:r>
      <w:proofErr w:type="gramEnd"/>
      <w:r w:rsidRPr="00036EB8">
        <w:rPr>
          <w:rFonts w:ascii="宋体" w:eastAsia="宋体" w:hAnsi="宋体" w:hint="eastAsia"/>
          <w:sz w:val="24"/>
        </w:rPr>
        <w:t>分批计算在产品成本。                                （1.5分）</w:t>
      </w:r>
    </w:p>
    <w:p w14:paraId="155C84AA" w14:textId="77777777" w:rsidR="00FB05D7" w:rsidRPr="00036EB8" w:rsidRDefault="00FB05D7">
      <w:pPr>
        <w:rPr>
          <w:rFonts w:ascii="宋体" w:eastAsia="宋体" w:hAnsi="宋体"/>
          <w:sz w:val="24"/>
        </w:rPr>
      </w:pPr>
    </w:p>
    <w:sectPr w:rsidR="00FB05D7" w:rsidRPr="00036E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6761C" w14:textId="77777777" w:rsidR="00796774" w:rsidRDefault="00796774" w:rsidP="00806728">
      <w:r>
        <w:separator/>
      </w:r>
    </w:p>
  </w:endnote>
  <w:endnote w:type="continuationSeparator" w:id="0">
    <w:p w14:paraId="03551F56" w14:textId="77777777" w:rsidR="00796774" w:rsidRDefault="00796774" w:rsidP="0080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altName w:val="方正黑体_GBK"/>
    <w:panose1 w:val="03000509000000000000"/>
    <w:charset w:val="86"/>
    <w:family w:val="script"/>
    <w:pitch w:val="fixed"/>
    <w:sig w:usb0="00000001" w:usb1="080E0000" w:usb2="00000000" w:usb3="00000000" w:csb0="00040000"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仿宋_GBK">
    <w:altName w:val="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A3BCE" w14:textId="77777777" w:rsidR="00796774" w:rsidRDefault="00796774" w:rsidP="00806728">
      <w:r>
        <w:separator/>
      </w:r>
    </w:p>
  </w:footnote>
  <w:footnote w:type="continuationSeparator" w:id="0">
    <w:p w14:paraId="28563632" w14:textId="77777777" w:rsidR="00796774" w:rsidRDefault="00796774" w:rsidP="00806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3F1A92"/>
    <w:multiLevelType w:val="singleLevel"/>
    <w:tmpl w:val="9D3F1A92"/>
    <w:lvl w:ilvl="0">
      <w:start w:val="1"/>
      <w:numFmt w:val="chineseCounting"/>
      <w:suff w:val="nothing"/>
      <w:lvlText w:val="%1、"/>
      <w:lvlJc w:val="left"/>
      <w:rPr>
        <w:rFonts w:hint="eastAsia"/>
      </w:rPr>
    </w:lvl>
  </w:abstractNum>
  <w:abstractNum w:abstractNumId="1" w15:restartNumberingAfterBreak="0">
    <w:nsid w:val="E0C86045"/>
    <w:multiLevelType w:val="singleLevel"/>
    <w:tmpl w:val="E0C86045"/>
    <w:lvl w:ilvl="0">
      <w:start w:val="1"/>
      <w:numFmt w:val="decimal"/>
      <w:suff w:val="nothing"/>
      <w:lvlText w:val="%1、"/>
      <w:lvlJc w:val="left"/>
    </w:lvl>
  </w:abstractNum>
  <w:abstractNum w:abstractNumId="2" w15:restartNumberingAfterBreak="0">
    <w:nsid w:val="18CA39D1"/>
    <w:multiLevelType w:val="multilevel"/>
    <w:tmpl w:val="18CA39D1"/>
    <w:lvl w:ilvl="0">
      <w:start w:val="1"/>
      <w:numFmt w:val="decimal"/>
      <w:suff w:val="nothing"/>
      <w:lvlText w:val="%1、"/>
      <w:lvlJc w:val="left"/>
    </w:lvl>
    <w:lvl w:ilvl="1">
      <w:start w:val="1"/>
      <w:numFmt w:val="decimal"/>
      <w:lvlText w:val="(%2)"/>
      <w:lvlJc w:val="left"/>
      <w:pPr>
        <w:tabs>
          <w:tab w:val="left" w:pos="1690"/>
        </w:tabs>
        <w:ind w:left="1690" w:hanging="420"/>
      </w:pPr>
      <w:rPr>
        <w:rFonts w:hint="default"/>
      </w:rPr>
    </w:lvl>
    <w:lvl w:ilvl="2">
      <w:start w:val="1"/>
      <w:numFmt w:val="decimalEnclosedCircleChinese"/>
      <w:lvlText w:val="%3"/>
      <w:lvlJc w:val="left"/>
      <w:pPr>
        <w:tabs>
          <w:tab w:val="left" w:pos="2110"/>
        </w:tabs>
        <w:ind w:left="2110" w:hanging="420"/>
      </w:pPr>
      <w:rPr>
        <w:rFonts w:hint="default"/>
      </w:rPr>
    </w:lvl>
    <w:lvl w:ilvl="3">
      <w:start w:val="1"/>
      <w:numFmt w:val="decimal"/>
      <w:lvlText w:val="%4)"/>
      <w:lvlJc w:val="left"/>
      <w:pPr>
        <w:tabs>
          <w:tab w:val="left" w:pos="2530"/>
        </w:tabs>
        <w:ind w:left="2530" w:hanging="420"/>
      </w:pPr>
      <w:rPr>
        <w:rFonts w:hint="default"/>
      </w:rPr>
    </w:lvl>
    <w:lvl w:ilvl="4">
      <w:start w:val="1"/>
      <w:numFmt w:val="lowerLetter"/>
      <w:lvlText w:val="%5."/>
      <w:lvlJc w:val="left"/>
      <w:pPr>
        <w:tabs>
          <w:tab w:val="left" w:pos="2950"/>
        </w:tabs>
        <w:ind w:left="2950" w:hanging="420"/>
      </w:pPr>
      <w:rPr>
        <w:rFonts w:hint="default"/>
      </w:rPr>
    </w:lvl>
    <w:lvl w:ilvl="5">
      <w:start w:val="1"/>
      <w:numFmt w:val="lowerLetter"/>
      <w:lvlText w:val="%6)"/>
      <w:lvlJc w:val="left"/>
      <w:pPr>
        <w:tabs>
          <w:tab w:val="left" w:pos="3370"/>
        </w:tabs>
        <w:ind w:left="3370" w:hanging="420"/>
      </w:pPr>
      <w:rPr>
        <w:rFonts w:hint="default"/>
      </w:rPr>
    </w:lvl>
    <w:lvl w:ilvl="6">
      <w:start w:val="1"/>
      <w:numFmt w:val="lowerRoman"/>
      <w:lvlText w:val="%7."/>
      <w:lvlJc w:val="left"/>
      <w:pPr>
        <w:tabs>
          <w:tab w:val="left" w:pos="3790"/>
        </w:tabs>
        <w:ind w:left="3790" w:hanging="420"/>
      </w:pPr>
      <w:rPr>
        <w:rFonts w:hint="default"/>
      </w:rPr>
    </w:lvl>
    <w:lvl w:ilvl="7">
      <w:start w:val="1"/>
      <w:numFmt w:val="lowerRoman"/>
      <w:lvlText w:val="%8)"/>
      <w:lvlJc w:val="left"/>
      <w:pPr>
        <w:tabs>
          <w:tab w:val="left" w:pos="4210"/>
        </w:tabs>
        <w:ind w:left="4210" w:hanging="420"/>
      </w:pPr>
      <w:rPr>
        <w:rFonts w:hint="default"/>
      </w:rPr>
    </w:lvl>
    <w:lvl w:ilvl="8">
      <w:start w:val="1"/>
      <w:numFmt w:val="lowerLetter"/>
      <w:lvlText w:val="%9."/>
      <w:lvlJc w:val="left"/>
      <w:pPr>
        <w:tabs>
          <w:tab w:val="left" w:pos="4630"/>
        </w:tabs>
        <w:ind w:left="4630" w:hanging="420"/>
      </w:pPr>
      <w:rPr>
        <w:rFonts w:hint="default"/>
      </w:rPr>
    </w:lvl>
  </w:abstractNum>
  <w:abstractNum w:abstractNumId="3" w15:restartNumberingAfterBreak="0">
    <w:nsid w:val="24E1764F"/>
    <w:multiLevelType w:val="singleLevel"/>
    <w:tmpl w:val="24E1764F"/>
    <w:lvl w:ilvl="0">
      <w:start w:val="1"/>
      <w:numFmt w:val="decimal"/>
      <w:lvlText w:val="%1."/>
      <w:lvlJc w:val="left"/>
      <w:pPr>
        <w:tabs>
          <w:tab w:val="left" w:pos="312"/>
        </w:tabs>
      </w:pPr>
    </w:lvl>
  </w:abstractNum>
  <w:abstractNum w:abstractNumId="4" w15:restartNumberingAfterBreak="0">
    <w:nsid w:val="369159D4"/>
    <w:multiLevelType w:val="singleLevel"/>
    <w:tmpl w:val="369159D4"/>
    <w:lvl w:ilvl="0">
      <w:start w:val="1"/>
      <w:numFmt w:val="chineseCounting"/>
      <w:suff w:val="nothing"/>
      <w:lvlText w:val="%1、"/>
      <w:lvlJc w:val="left"/>
      <w:rPr>
        <w:rFonts w:hint="eastAsia"/>
      </w:rPr>
    </w:lvl>
  </w:abstractNum>
  <w:abstractNum w:abstractNumId="5" w15:restartNumberingAfterBreak="0">
    <w:nsid w:val="5F04CE57"/>
    <w:multiLevelType w:val="singleLevel"/>
    <w:tmpl w:val="5F04CE57"/>
    <w:lvl w:ilvl="0">
      <w:start w:val="2"/>
      <w:numFmt w:val="chineseCounting"/>
      <w:suff w:val="nothing"/>
      <w:lvlText w:val="（%1）"/>
      <w:lvlJc w:val="left"/>
      <w:rPr>
        <w:rFonts w:hint="eastAsia"/>
      </w:rPr>
    </w:lvl>
  </w:abstractNum>
  <w:num w:numId="1" w16cid:durableId="2107000655">
    <w:abstractNumId w:val="0"/>
  </w:num>
  <w:num w:numId="2" w16cid:durableId="1722558853">
    <w:abstractNumId w:val="2"/>
  </w:num>
  <w:num w:numId="3" w16cid:durableId="133261669">
    <w:abstractNumId w:val="4"/>
  </w:num>
  <w:num w:numId="4" w16cid:durableId="757167167">
    <w:abstractNumId w:val="1"/>
  </w:num>
  <w:num w:numId="5" w16cid:durableId="953750287">
    <w:abstractNumId w:val="5"/>
  </w:num>
  <w:num w:numId="6" w16cid:durableId="475299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0D3"/>
    <w:rsid w:val="00036EB8"/>
    <w:rsid w:val="002170D3"/>
    <w:rsid w:val="002360D3"/>
    <w:rsid w:val="002D03F4"/>
    <w:rsid w:val="003D1761"/>
    <w:rsid w:val="00416B6D"/>
    <w:rsid w:val="0068399B"/>
    <w:rsid w:val="00796774"/>
    <w:rsid w:val="00806728"/>
    <w:rsid w:val="00B93282"/>
    <w:rsid w:val="00C210A9"/>
    <w:rsid w:val="00FB05D7"/>
    <w:rsid w:val="04A02CDA"/>
    <w:rsid w:val="0BA76F2D"/>
    <w:rsid w:val="0CAE256A"/>
    <w:rsid w:val="0D7832DF"/>
    <w:rsid w:val="0E450CD9"/>
    <w:rsid w:val="141F3F42"/>
    <w:rsid w:val="144B741F"/>
    <w:rsid w:val="177B061A"/>
    <w:rsid w:val="194B4D8C"/>
    <w:rsid w:val="1F7D32E9"/>
    <w:rsid w:val="28F412D2"/>
    <w:rsid w:val="373E2BD9"/>
    <w:rsid w:val="3B092610"/>
    <w:rsid w:val="3D6F27F3"/>
    <w:rsid w:val="41A208EE"/>
    <w:rsid w:val="422877EA"/>
    <w:rsid w:val="458F4E22"/>
    <w:rsid w:val="487102A6"/>
    <w:rsid w:val="48EB243F"/>
    <w:rsid w:val="503475DD"/>
    <w:rsid w:val="52B55A5F"/>
    <w:rsid w:val="61BA76E6"/>
    <w:rsid w:val="62EA4CEA"/>
    <w:rsid w:val="65D07F56"/>
    <w:rsid w:val="676C6EAF"/>
    <w:rsid w:val="69A53A50"/>
    <w:rsid w:val="6F9F14DC"/>
    <w:rsid w:val="749927EB"/>
    <w:rsid w:val="76A10F48"/>
    <w:rsid w:val="79B12392"/>
    <w:rsid w:val="7E80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BE7F6"/>
  <w15:docId w15:val="{8BC8DE3A-06F0-4F28-9266-C05C0850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Chars="327" w:left="897" w:hangingChars="100" w:hanging="210"/>
    </w:pPr>
    <w:rPr>
      <w:rFonts w:ascii="宋体" w:hAnsi="宋体"/>
    </w:rPr>
  </w:style>
  <w:style w:type="paragraph" w:styleId="a3">
    <w:name w:val="Balloon Text"/>
    <w:basedOn w:val="a"/>
    <w:link w:val="a4"/>
    <w:rPr>
      <w:sz w:val="18"/>
      <w:szCs w:val="18"/>
    </w:rPr>
  </w:style>
  <w:style w:type="character" w:customStyle="1" w:styleId="a4">
    <w:name w:val="批注框文本 字符"/>
    <w:basedOn w:val="a0"/>
    <w:link w:val="a3"/>
    <w:rPr>
      <w:rFonts w:asciiTheme="minorHAnsi" w:eastAsiaTheme="minorEastAsia" w:hAnsiTheme="minorHAnsi" w:cstheme="minorBidi"/>
      <w:kern w:val="2"/>
      <w:sz w:val="18"/>
      <w:szCs w:val="18"/>
    </w:rPr>
  </w:style>
  <w:style w:type="paragraph" w:styleId="a5">
    <w:name w:val="header"/>
    <w:basedOn w:val="a"/>
    <w:link w:val="a6"/>
    <w:rsid w:val="0080672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06728"/>
    <w:rPr>
      <w:rFonts w:asciiTheme="minorHAnsi" w:eastAsiaTheme="minorEastAsia" w:hAnsiTheme="minorHAnsi" w:cstheme="minorBidi"/>
      <w:kern w:val="2"/>
      <w:sz w:val="18"/>
      <w:szCs w:val="18"/>
    </w:rPr>
  </w:style>
  <w:style w:type="paragraph" w:styleId="a7">
    <w:name w:val="footer"/>
    <w:basedOn w:val="a"/>
    <w:link w:val="a8"/>
    <w:rsid w:val="00806728"/>
    <w:pPr>
      <w:tabs>
        <w:tab w:val="center" w:pos="4153"/>
        <w:tab w:val="right" w:pos="8306"/>
      </w:tabs>
      <w:snapToGrid w:val="0"/>
      <w:jc w:val="left"/>
    </w:pPr>
    <w:rPr>
      <w:sz w:val="18"/>
      <w:szCs w:val="18"/>
    </w:rPr>
  </w:style>
  <w:style w:type="character" w:customStyle="1" w:styleId="a8">
    <w:name w:val="页脚 字符"/>
    <w:basedOn w:val="a0"/>
    <w:link w:val="a7"/>
    <w:rsid w:val="00806728"/>
    <w:rPr>
      <w:rFonts w:asciiTheme="minorHAnsi" w:eastAsiaTheme="minorEastAsia" w:hAnsiTheme="minorHAnsi" w:cstheme="minorBidi"/>
      <w:kern w:val="2"/>
      <w:sz w:val="18"/>
      <w:szCs w:val="18"/>
    </w:rPr>
  </w:style>
  <w:style w:type="paragraph" w:styleId="a9">
    <w:name w:val="Revision"/>
    <w:hidden/>
    <w:uiPriority w:val="99"/>
    <w:semiHidden/>
    <w:rsid w:val="00806728"/>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jiaoyunan</dc:creator>
  <cp:lastModifiedBy>周 宝</cp:lastModifiedBy>
  <cp:revision>2</cp:revision>
  <dcterms:created xsi:type="dcterms:W3CDTF">2023-04-02T16:55:00Z</dcterms:created>
  <dcterms:modified xsi:type="dcterms:W3CDTF">2023-04-02T16:55:00Z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