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F5" w:rsidRDefault="00C57D37">
      <w:pPr>
        <w:spacing w:line="360" w:lineRule="auto"/>
        <w:ind w:leftChars="-200" w:left="-404" w:hangingChars="5" w:hanging="16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附件：</w:t>
      </w:r>
    </w:p>
    <w:p w:rsidR="00C571F5" w:rsidRDefault="00C57D37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江苏开放大学在线课程期中网上教学检查内容及指标</w:t>
      </w:r>
    </w:p>
    <w:tbl>
      <w:tblPr>
        <w:tblW w:w="14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72"/>
        <w:gridCol w:w="4755"/>
        <w:gridCol w:w="4230"/>
        <w:gridCol w:w="2775"/>
      </w:tblGrid>
      <w:tr w:rsidR="00C571F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571F5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学习辅导</w:t>
            </w:r>
          </w:p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新、老平台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辅导答疑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 w:rsidP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就形考</w:t>
            </w:r>
            <w:r>
              <w:rPr>
                <w:rFonts w:ascii="宋体" w:hAnsi="宋体" w:cs="宋体" w:hint="eastAsia"/>
                <w:szCs w:val="21"/>
              </w:rPr>
              <w:t>作业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、学习内容、</w:t>
            </w:r>
            <w:r w:rsidR="00102C20">
              <w:rPr>
                <w:rFonts w:ascii="宋体" w:hAnsi="宋体" w:cs="宋体" w:hint="eastAsia"/>
                <w:szCs w:val="21"/>
              </w:rPr>
              <w:t>单元自测</w:t>
            </w:r>
            <w:r>
              <w:rPr>
                <w:rFonts w:ascii="宋体" w:hAnsi="宋体" w:cs="宋体" w:hint="eastAsia"/>
                <w:szCs w:val="21"/>
              </w:rPr>
              <w:t>等学生学习过程中的疑难问题，对学生进行辅导答疑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）教师辅导答疑详细全面、指导性强；</w:t>
            </w:r>
          </w:p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）对出现较多的典型与重难点问题进行集中指导，及时解答，有解题思路分析研究等。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辅导答疑需有作业讲评内容。</w:t>
            </w:r>
          </w:p>
        </w:tc>
      </w:tr>
      <w:tr w:rsidR="00C571F5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1F5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BBS</w:t>
            </w:r>
            <w:r>
              <w:rPr>
                <w:rFonts w:ascii="宋体" w:hAnsi="宋体" w:cs="宋体" w:hint="eastAsia"/>
                <w:szCs w:val="21"/>
              </w:rPr>
              <w:t>论坛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）教师按教学进度组织</w:t>
            </w:r>
            <w:r>
              <w:rPr>
                <w:rFonts w:ascii="宋体" w:hAnsi="宋体" w:cs="宋体" w:hint="eastAsia"/>
                <w:szCs w:val="21"/>
              </w:rPr>
              <w:t>BBS</w:t>
            </w:r>
            <w:r>
              <w:rPr>
                <w:rFonts w:ascii="宋体" w:hAnsi="宋体" w:cs="宋体" w:hint="eastAsia"/>
                <w:szCs w:val="21"/>
              </w:rPr>
              <w:t>活动；</w:t>
            </w:r>
          </w:p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）教师</w:t>
            </w:r>
            <w:r>
              <w:rPr>
                <w:rFonts w:ascii="宋体" w:hAnsi="宋体" w:cs="宋体" w:hint="eastAsia"/>
                <w:szCs w:val="21"/>
              </w:rPr>
              <w:t>在教学周内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每</w:t>
            </w:r>
            <w:proofErr w:type="gramStart"/>
            <w:r>
              <w:rPr>
                <w:rFonts w:ascii="宋体" w:hAnsi="宋体" w:cs="宋体" w:hint="eastAsia"/>
                <w:szCs w:val="21"/>
                <w:highlight w:val="yellow"/>
              </w:rPr>
              <w:t>周发布</w:t>
            </w:r>
            <w:proofErr w:type="gramEnd"/>
            <w:r>
              <w:rPr>
                <w:rFonts w:ascii="宋体" w:hAnsi="宋体" w:cs="宋体" w:hint="eastAsia"/>
                <w:szCs w:val="21"/>
                <w:highlight w:val="yellow"/>
              </w:rPr>
              <w:t>4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个主题帖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回复学生及时有效（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3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天内回复</w:t>
            </w:r>
            <w:r>
              <w:rPr>
                <w:rFonts w:ascii="宋体" w:hAnsi="宋体" w:cs="宋体" w:hint="eastAsia"/>
                <w:szCs w:val="21"/>
              </w:rPr>
              <w:t>），</w:t>
            </w:r>
            <w:r>
              <w:rPr>
                <w:rFonts w:ascii="宋体" w:hAnsi="宋体" w:cs="宋体" w:hint="eastAsia"/>
                <w:szCs w:val="21"/>
              </w:rPr>
              <w:t>有置顶帖与精华帖，或有高亮显示，对讨论进行引导，对论坛进行管理；</w:t>
            </w:r>
          </w:p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）及时处理垃圾帖和广告帖。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）教师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对讨论引导切实有效、教师指导意见有建设性，有针对性地解决学生问题；</w:t>
            </w:r>
          </w:p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）收集学生对课程学习的意见和需求并及时处理与反馈。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老平台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发帖标准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主题</w:t>
            </w:r>
            <w:proofErr w:type="gramStart"/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帖</w:t>
            </w:r>
            <w:proofErr w:type="gramEnd"/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发布数量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不少于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个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；</w:t>
            </w:r>
          </w:p>
          <w:p w:rsidR="00C571F5" w:rsidRDefault="00C57D3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毕业论文（设计）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发帖标准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主题</w:t>
            </w:r>
            <w:proofErr w:type="gramStart"/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帖</w:t>
            </w:r>
            <w:proofErr w:type="gramEnd"/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发布数量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不少于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个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。</w:t>
            </w:r>
          </w:p>
        </w:tc>
      </w:tr>
      <w:tr w:rsidR="00C571F5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1F5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作业督导及批改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）督促、指导学生按时完成学习作业；</w:t>
            </w:r>
          </w:p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）教师按教学进度及时批改作业，在学生提交作业后的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7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天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内完成批改</w:t>
            </w:r>
            <w:r>
              <w:rPr>
                <w:rFonts w:ascii="宋体" w:hAnsi="宋体" w:cs="宋体" w:hint="eastAsia"/>
                <w:szCs w:val="21"/>
              </w:rPr>
              <w:t>，有</w:t>
            </w:r>
            <w:r>
              <w:rPr>
                <w:rFonts w:ascii="宋体" w:hAnsi="宋体" w:cs="宋体" w:hint="eastAsia"/>
                <w:szCs w:val="21"/>
              </w:rPr>
              <w:t>评分和</w:t>
            </w:r>
            <w:r>
              <w:rPr>
                <w:rFonts w:ascii="宋体" w:hAnsi="宋体" w:cs="宋体" w:hint="eastAsia"/>
                <w:szCs w:val="21"/>
              </w:rPr>
              <w:t>评</w:t>
            </w:r>
            <w:r>
              <w:rPr>
                <w:rFonts w:ascii="宋体" w:hAnsi="宋体" w:cs="宋体" w:hint="eastAsia"/>
                <w:szCs w:val="21"/>
              </w:rPr>
              <w:t>语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批改作业详细有效，指导性强。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新平台作业批改情况可在【教务平台】中查看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教务管理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--&gt;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督学管理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--&gt;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教师行为统计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</w:tr>
      <w:tr w:rsidR="00C571F5">
        <w:trPr>
          <w:trHeight w:val="932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1F5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实践指导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指导学生完成实践环节。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指导性强，积极有效。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5" w:rsidRDefault="00C57D37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如课程没有实践教学内容，此项填写“无”。</w:t>
            </w:r>
          </w:p>
        </w:tc>
      </w:tr>
    </w:tbl>
    <w:p w:rsidR="00C571F5" w:rsidRDefault="00C571F5"/>
    <w:sectPr w:rsidR="00C571F5">
      <w:pgSz w:w="16838" w:h="11906" w:orient="landscape"/>
      <w:pgMar w:top="1417" w:right="1701" w:bottom="1304" w:left="116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22"/>
    <w:rsid w:val="00102C20"/>
    <w:rsid w:val="00314F22"/>
    <w:rsid w:val="00392A1F"/>
    <w:rsid w:val="0044688A"/>
    <w:rsid w:val="0068009D"/>
    <w:rsid w:val="006D5357"/>
    <w:rsid w:val="00AD1CF3"/>
    <w:rsid w:val="00B97DD3"/>
    <w:rsid w:val="00C571F5"/>
    <w:rsid w:val="00C57D37"/>
    <w:rsid w:val="00DF2191"/>
    <w:rsid w:val="00F428B7"/>
    <w:rsid w:val="049B4DE4"/>
    <w:rsid w:val="04C83ED5"/>
    <w:rsid w:val="0DF91A59"/>
    <w:rsid w:val="17091315"/>
    <w:rsid w:val="1FFA0C3E"/>
    <w:rsid w:val="27B0408A"/>
    <w:rsid w:val="2B5B4454"/>
    <w:rsid w:val="2DC10A13"/>
    <w:rsid w:val="3738119B"/>
    <w:rsid w:val="37C3178F"/>
    <w:rsid w:val="38B3110A"/>
    <w:rsid w:val="42CA0FC7"/>
    <w:rsid w:val="4AFC626C"/>
    <w:rsid w:val="528F6097"/>
    <w:rsid w:val="5437735D"/>
    <w:rsid w:val="614679B2"/>
    <w:rsid w:val="63C35B04"/>
    <w:rsid w:val="653237A3"/>
    <w:rsid w:val="6F054F6C"/>
    <w:rsid w:val="70897FF6"/>
    <w:rsid w:val="7CCF6EA9"/>
    <w:rsid w:val="7F1E7898"/>
    <w:rsid w:val="7F70082B"/>
    <w:rsid w:val="7F8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7D037-C827-4948-B0A6-C4EFD5C7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qFormat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>P R C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陶文雯</dc:creator>
  <cp:lastModifiedBy>卢婷</cp:lastModifiedBy>
  <cp:revision>7</cp:revision>
  <cp:lastPrinted>2021-11-02T00:48:00Z</cp:lastPrinted>
  <dcterms:created xsi:type="dcterms:W3CDTF">2016-11-02T02:53:00Z</dcterms:created>
  <dcterms:modified xsi:type="dcterms:W3CDTF">2022-05-05T07:51:00Z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F91AAFE6B43140609363AA51BAB99737</vt:lpwstr>
  </property>
</Properties>
</file>